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3" w:rsidRDefault="009B0E03">
      <w:pPr>
        <w:pStyle w:val="Tytu"/>
        <w:spacing w:line="360" w:lineRule="auto"/>
      </w:pPr>
      <w:r>
        <w:t>DODATKOWE INFORMACJE I OBJAŚNIENIA</w:t>
      </w:r>
    </w:p>
    <w:p w:rsidR="009B0E03" w:rsidRDefault="009B0E03">
      <w:pPr>
        <w:jc w:val="center"/>
        <w:rPr>
          <w:b/>
          <w:bCs/>
        </w:rPr>
      </w:pPr>
      <w:r>
        <w:rPr>
          <w:b/>
          <w:bCs/>
        </w:rPr>
        <w:t xml:space="preserve">do bilansu </w:t>
      </w:r>
      <w:r w:rsidR="00B37FC7">
        <w:rPr>
          <w:b/>
          <w:bCs/>
        </w:rPr>
        <w:t>Fundacji Rozwoju Ziemi Oleckiej</w:t>
      </w:r>
    </w:p>
    <w:p w:rsidR="009B0E03" w:rsidRDefault="005A4B75" w:rsidP="00DB579B">
      <w:pPr>
        <w:jc w:val="center"/>
        <w:rPr>
          <w:b/>
          <w:bCs/>
        </w:rPr>
      </w:pPr>
      <w:r>
        <w:rPr>
          <w:b/>
          <w:bCs/>
        </w:rPr>
        <w:t>za okres od 01.01.2013 r. do 31.12.2013</w:t>
      </w:r>
      <w:r w:rsidR="009B0E03">
        <w:rPr>
          <w:b/>
          <w:bCs/>
        </w:rPr>
        <w:t xml:space="preserve"> r.</w:t>
      </w:r>
    </w:p>
    <w:p w:rsidR="00FE4329" w:rsidRDefault="00FE4329" w:rsidP="00FE4329">
      <w:pPr>
        <w:rPr>
          <w:b/>
          <w:bCs/>
        </w:rPr>
      </w:pPr>
    </w:p>
    <w:p w:rsidR="00FE4329" w:rsidRPr="00FE4329" w:rsidRDefault="00FE4329" w:rsidP="00FE4329">
      <w:pPr>
        <w:rPr>
          <w:b/>
          <w:bCs/>
        </w:rPr>
      </w:pPr>
      <w:r>
        <w:rPr>
          <w:bCs/>
        </w:rPr>
        <w:tab/>
        <w:t xml:space="preserve">Bilans Fundacji Rozwoju Ziemi Oleckiej na </w:t>
      </w:r>
      <w:r w:rsidR="005A4B75">
        <w:rPr>
          <w:b/>
          <w:bCs/>
        </w:rPr>
        <w:t>31.12.2013</w:t>
      </w:r>
      <w:r w:rsidRPr="00FE4329">
        <w:rPr>
          <w:b/>
          <w:bCs/>
        </w:rPr>
        <w:t xml:space="preserve"> r.</w:t>
      </w:r>
      <w:r>
        <w:rPr>
          <w:bCs/>
        </w:rPr>
        <w:t xml:space="preserve"> zamyka się po stronie aktywów i pasywów sumami bilansowymi w kwocie </w:t>
      </w:r>
      <w:r>
        <w:rPr>
          <w:bCs/>
        </w:rPr>
        <w:tab/>
      </w:r>
      <w:r>
        <w:rPr>
          <w:bCs/>
        </w:rPr>
        <w:tab/>
      </w:r>
      <w:r w:rsidR="00042E3B">
        <w:rPr>
          <w:bCs/>
        </w:rPr>
        <w:t xml:space="preserve">   </w:t>
      </w:r>
      <w:r w:rsidR="005A4B75">
        <w:rPr>
          <w:b/>
          <w:bCs/>
        </w:rPr>
        <w:t>159.991,77</w:t>
      </w:r>
      <w:r w:rsidRPr="00FE4329">
        <w:rPr>
          <w:b/>
          <w:bCs/>
        </w:rPr>
        <w:t xml:space="preserve"> zł.</w:t>
      </w:r>
    </w:p>
    <w:p w:rsidR="00FE4329" w:rsidRPr="00FE4329" w:rsidRDefault="00FE4329" w:rsidP="00FE4329">
      <w:pPr>
        <w:rPr>
          <w:b/>
          <w:bCs/>
        </w:rPr>
      </w:pPr>
      <w:r>
        <w:rPr>
          <w:bCs/>
        </w:rPr>
        <w:t xml:space="preserve">oraz nadwyżką kosztów nad przychodami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A4B75">
        <w:rPr>
          <w:b/>
          <w:bCs/>
        </w:rPr>
        <w:t xml:space="preserve">     21.128,23</w:t>
      </w:r>
      <w:r w:rsidRPr="00FE4329">
        <w:rPr>
          <w:b/>
          <w:bCs/>
        </w:rPr>
        <w:t xml:space="preserve"> zł.</w:t>
      </w:r>
    </w:p>
    <w:p w:rsidR="00FE4329" w:rsidRDefault="00FE4329" w:rsidP="00FE4329">
      <w:pPr>
        <w:rPr>
          <w:bCs/>
        </w:rPr>
      </w:pPr>
    </w:p>
    <w:p w:rsidR="00FE4329" w:rsidRPr="00FE4329" w:rsidRDefault="00FE4329" w:rsidP="00FE4329">
      <w:pPr>
        <w:rPr>
          <w:bCs/>
        </w:rPr>
      </w:pPr>
      <w:r>
        <w:rPr>
          <w:bCs/>
        </w:rPr>
        <w:t>Sprawozdanie finansowe z</w:t>
      </w:r>
      <w:r w:rsidR="005A4B75">
        <w:rPr>
          <w:bCs/>
        </w:rPr>
        <w:t>a 2012</w:t>
      </w:r>
      <w:r w:rsidR="007A202D">
        <w:rPr>
          <w:bCs/>
        </w:rPr>
        <w:t xml:space="preserve"> r. zatwierdzone zostało U</w:t>
      </w:r>
      <w:r>
        <w:rPr>
          <w:bCs/>
        </w:rPr>
        <w:t xml:space="preserve">chwałą nr </w:t>
      </w:r>
      <w:r w:rsidR="005A4B75">
        <w:rPr>
          <w:bCs/>
        </w:rPr>
        <w:t>2/2013</w:t>
      </w:r>
      <w:r w:rsidR="007A202D">
        <w:rPr>
          <w:bCs/>
        </w:rPr>
        <w:t xml:space="preserve"> Rady Fundacji Rozwoju </w:t>
      </w:r>
      <w:r w:rsidR="005A4B75">
        <w:rPr>
          <w:bCs/>
        </w:rPr>
        <w:t>Ziemi Oleckiej z dnia 31.01</w:t>
      </w:r>
      <w:r w:rsidR="0088038B">
        <w:rPr>
          <w:bCs/>
        </w:rPr>
        <w:t>.2012</w:t>
      </w:r>
      <w:r w:rsidR="007A202D">
        <w:rPr>
          <w:bCs/>
        </w:rPr>
        <w:t xml:space="preserve"> r.</w:t>
      </w:r>
    </w:p>
    <w:p w:rsidR="009B0E03" w:rsidRDefault="009B0E03"/>
    <w:p w:rsidR="009E5C6D" w:rsidRDefault="009E5C6D">
      <w:pPr>
        <w:pStyle w:val="Nagwek1"/>
      </w:pPr>
    </w:p>
    <w:p w:rsidR="009B0E03" w:rsidRDefault="009B0E03">
      <w:pPr>
        <w:pStyle w:val="Nagwek1"/>
      </w:pPr>
      <w:r>
        <w:t>AKTYWA</w:t>
      </w:r>
    </w:p>
    <w:p w:rsidR="009B0E03" w:rsidRDefault="009B0E03"/>
    <w:p w:rsidR="009B0E03" w:rsidRDefault="009B0E03">
      <w:pPr>
        <w:pStyle w:val="Nagwek2"/>
        <w:numPr>
          <w:ilvl w:val="0"/>
          <w:numId w:val="6"/>
        </w:numPr>
      </w:pPr>
      <w:r>
        <w:t>AKTYWA TRWAŁE</w:t>
      </w:r>
    </w:p>
    <w:p w:rsidR="009B0E03" w:rsidRDefault="009B0E03">
      <w:pPr>
        <w:rPr>
          <w:b/>
          <w:bCs/>
        </w:rPr>
      </w:pPr>
    </w:p>
    <w:p w:rsidR="00ED09A9" w:rsidRDefault="00ED09A9" w:rsidP="00ED09A9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Wartości niematerialne i prawne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nie występują</w:t>
      </w:r>
    </w:p>
    <w:p w:rsidR="00ED09A9" w:rsidRDefault="00ED09A9" w:rsidP="00ED09A9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Rzeczowe aktywa trwałe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nie występują</w:t>
      </w:r>
    </w:p>
    <w:p w:rsidR="00ED09A9" w:rsidRDefault="00ED09A9" w:rsidP="00ED09A9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Należności długoterminowe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nie występują</w:t>
      </w:r>
    </w:p>
    <w:p w:rsidR="00ED09A9" w:rsidRDefault="00ED09A9" w:rsidP="00ED09A9">
      <w:pPr>
        <w:numPr>
          <w:ilvl w:val="0"/>
          <w:numId w:val="15"/>
        </w:numPr>
        <w:rPr>
          <w:bCs/>
        </w:rPr>
      </w:pPr>
      <w:r>
        <w:rPr>
          <w:bCs/>
        </w:rPr>
        <w:t xml:space="preserve">Inwestycje długoterminowe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nie występują</w:t>
      </w:r>
    </w:p>
    <w:p w:rsidR="00ED09A9" w:rsidRPr="00ED09A9" w:rsidRDefault="00ED09A9" w:rsidP="00ED09A9">
      <w:pPr>
        <w:numPr>
          <w:ilvl w:val="0"/>
          <w:numId w:val="15"/>
        </w:numPr>
        <w:rPr>
          <w:bCs/>
        </w:rPr>
      </w:pPr>
      <w:r>
        <w:rPr>
          <w:bCs/>
        </w:rPr>
        <w:t>Długoterminowe rozliczenia międzyokresowe</w:t>
      </w:r>
      <w:r>
        <w:rPr>
          <w:bCs/>
        </w:rPr>
        <w:tab/>
        <w:t>nie występują</w:t>
      </w:r>
    </w:p>
    <w:p w:rsidR="009B0E03" w:rsidRDefault="009B0E03"/>
    <w:p w:rsidR="009E5C6D" w:rsidRDefault="009E5C6D"/>
    <w:p w:rsidR="009B0E03" w:rsidRDefault="009B0E03">
      <w:pPr>
        <w:pStyle w:val="Nagwek2"/>
        <w:ind w:left="360"/>
      </w:pPr>
      <w:r>
        <w:t>B.   AKTYWA OBROTOWE</w:t>
      </w:r>
    </w:p>
    <w:p w:rsidR="009B0E03" w:rsidRDefault="009B0E03">
      <w:pPr>
        <w:rPr>
          <w:b/>
          <w:bCs/>
        </w:rPr>
      </w:pPr>
    </w:p>
    <w:p w:rsidR="009B0E03" w:rsidRDefault="00ED09A9">
      <w:r>
        <w:t>Majątek obro</w:t>
      </w:r>
      <w:r w:rsidR="004D4065">
        <w:t>towy stano</w:t>
      </w:r>
      <w:r w:rsidR="005A4B75">
        <w:t>wi na dzień 31.12.2013</w:t>
      </w:r>
      <w:r>
        <w:t xml:space="preserve"> r.</w:t>
      </w:r>
      <w:r w:rsidR="0088038B">
        <w:t xml:space="preserve"> kwotę  </w:t>
      </w:r>
      <w:r w:rsidR="005A4B75">
        <w:rPr>
          <w:b/>
        </w:rPr>
        <w:t>159.991,77</w:t>
      </w:r>
      <w:r w:rsidRPr="0088038B">
        <w:rPr>
          <w:b/>
        </w:rPr>
        <w:t xml:space="preserve"> zł.</w:t>
      </w:r>
    </w:p>
    <w:p w:rsidR="009B0E03" w:rsidRDefault="00ED09A9">
      <w:r>
        <w:t>Struktura majątku obrotowego przedstawia się następująco:</w:t>
      </w:r>
    </w:p>
    <w:p w:rsidR="009B0E03" w:rsidRDefault="009B0E03"/>
    <w:p w:rsidR="00EF7601" w:rsidRDefault="00C57018" w:rsidP="00142F54">
      <w:pPr>
        <w:numPr>
          <w:ilvl w:val="0"/>
          <w:numId w:val="8"/>
        </w:numPr>
        <w:spacing w:line="360" w:lineRule="auto"/>
      </w:pPr>
      <w:r>
        <w:t>Zapasy</w:t>
      </w:r>
      <w:r w:rsidR="00EF7601">
        <w:tab/>
      </w:r>
      <w:r w:rsidR="00EF7601">
        <w:tab/>
      </w:r>
      <w:r w:rsidR="00EF7601">
        <w:tab/>
      </w:r>
      <w:r w:rsidR="00142F54">
        <w:tab/>
      </w:r>
      <w:r w:rsidR="00142F54">
        <w:tab/>
      </w:r>
      <w:r w:rsidR="00142F54">
        <w:tab/>
      </w:r>
      <w:r w:rsidR="00142F54">
        <w:tab/>
      </w:r>
      <w:r w:rsidR="00EF7601">
        <w:t>nie występują</w:t>
      </w:r>
    </w:p>
    <w:p w:rsidR="00EF7601" w:rsidRPr="00EF7601" w:rsidRDefault="009B0E03" w:rsidP="00EF7601">
      <w:pPr>
        <w:numPr>
          <w:ilvl w:val="0"/>
          <w:numId w:val="8"/>
        </w:numPr>
      </w:pPr>
      <w:r>
        <w:t>Nal</w:t>
      </w:r>
      <w:r w:rsidR="004D4065">
        <w:t xml:space="preserve">eżności krótkoterminowe </w:t>
      </w:r>
      <w:r w:rsidR="004D4065">
        <w:tab/>
        <w:t xml:space="preserve">   </w:t>
      </w:r>
      <w:r w:rsidR="004D4065">
        <w:tab/>
      </w:r>
      <w:r w:rsidR="004D4065">
        <w:tab/>
      </w:r>
      <w:r>
        <w:t xml:space="preserve"> </w:t>
      </w:r>
      <w:r w:rsidR="005A4B75">
        <w:rPr>
          <w:b/>
          <w:bCs/>
        </w:rPr>
        <w:t>156.609,17</w:t>
      </w:r>
      <w:r>
        <w:rPr>
          <w:b/>
          <w:bCs/>
        </w:rPr>
        <w:t xml:space="preserve"> zł. </w:t>
      </w:r>
    </w:p>
    <w:p w:rsidR="00142F54" w:rsidRDefault="00142F54" w:rsidP="00042E3B">
      <w:pPr>
        <w:ind w:left="708"/>
        <w:rPr>
          <w:bCs/>
        </w:rPr>
      </w:pPr>
      <w:r>
        <w:rPr>
          <w:bCs/>
        </w:rPr>
        <w:t>w</w:t>
      </w:r>
      <w:r w:rsidR="00EF7601" w:rsidRPr="00EF7601">
        <w:rPr>
          <w:bCs/>
        </w:rPr>
        <w:t xml:space="preserve"> </w:t>
      </w:r>
      <w:r w:rsidR="00EF7601">
        <w:rPr>
          <w:bCs/>
        </w:rPr>
        <w:t>t</w:t>
      </w:r>
      <w:r w:rsidR="004D4065">
        <w:rPr>
          <w:bCs/>
        </w:rPr>
        <w:t>ym:</w:t>
      </w:r>
      <w:r w:rsidR="00EF7601">
        <w:rPr>
          <w:bCs/>
        </w:rPr>
        <w:t>.</w:t>
      </w:r>
    </w:p>
    <w:p w:rsidR="007A202D" w:rsidRDefault="005A4B75" w:rsidP="00042E3B">
      <w:pPr>
        <w:ind w:left="708"/>
        <w:rPr>
          <w:bCs/>
        </w:rPr>
      </w:pPr>
      <w:r>
        <w:rPr>
          <w:bCs/>
        </w:rPr>
        <w:t>- należności z tyt. podpisany</w:t>
      </w:r>
      <w:r w:rsidR="00812738">
        <w:rPr>
          <w:bCs/>
        </w:rPr>
        <w:t>ch umów ze szkołami na przeprowadzenie pozalekcyjnych zajęć dla uczniów</w:t>
      </w:r>
      <w:r>
        <w:rPr>
          <w:bCs/>
        </w:rPr>
        <w:t xml:space="preserve"> </w:t>
      </w:r>
      <w:r w:rsidR="0088038B">
        <w:rPr>
          <w:bCs/>
        </w:rPr>
        <w:tab/>
      </w:r>
      <w:r w:rsidR="0088038B">
        <w:rPr>
          <w:bCs/>
        </w:rPr>
        <w:tab/>
      </w:r>
      <w:r w:rsidR="0088038B">
        <w:rPr>
          <w:bCs/>
        </w:rPr>
        <w:tab/>
        <w:t xml:space="preserve">        </w:t>
      </w:r>
      <w:r w:rsidR="00812738">
        <w:rPr>
          <w:bCs/>
        </w:rPr>
        <w:tab/>
      </w:r>
      <w:r>
        <w:rPr>
          <w:bCs/>
        </w:rPr>
        <w:t>- 156.020,00</w:t>
      </w:r>
      <w:r w:rsidR="00042E3B">
        <w:rPr>
          <w:bCs/>
        </w:rPr>
        <w:t xml:space="preserve"> zł</w:t>
      </w:r>
    </w:p>
    <w:p w:rsidR="00812738" w:rsidRDefault="00812738" w:rsidP="00042E3B">
      <w:pPr>
        <w:ind w:left="708"/>
        <w:rPr>
          <w:bCs/>
        </w:rPr>
      </w:pPr>
      <w:r>
        <w:rPr>
          <w:bCs/>
        </w:rPr>
        <w:t>w tym:</w:t>
      </w:r>
    </w:p>
    <w:p w:rsidR="007A202D" w:rsidRDefault="005A4B75" w:rsidP="005A4B75">
      <w:pPr>
        <w:ind w:left="708"/>
        <w:rPr>
          <w:bCs/>
        </w:rPr>
      </w:pPr>
      <w:r>
        <w:rPr>
          <w:bCs/>
        </w:rPr>
        <w:t>Zespół Szkół w Olecku Os. Siejnik</w:t>
      </w:r>
      <w:r w:rsidR="00812738">
        <w:rPr>
          <w:bCs/>
        </w:rPr>
        <w:t xml:space="preserve"> w ramach projektu</w:t>
      </w:r>
      <w:r w:rsidR="0088038B">
        <w:rPr>
          <w:bCs/>
        </w:rPr>
        <w:t xml:space="preserve"> „</w:t>
      </w:r>
      <w:r>
        <w:rPr>
          <w:bCs/>
        </w:rPr>
        <w:t>Szk</w:t>
      </w:r>
      <w:r w:rsidR="00812738">
        <w:rPr>
          <w:bCs/>
        </w:rPr>
        <w:t>oła Tysiąca Możliwości”</w:t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7A202D">
        <w:rPr>
          <w:bCs/>
        </w:rPr>
        <w:t xml:space="preserve">- </w:t>
      </w:r>
      <w:r>
        <w:rPr>
          <w:bCs/>
        </w:rPr>
        <w:t xml:space="preserve"> 29.220,00</w:t>
      </w:r>
      <w:r w:rsidR="00E00FFE">
        <w:rPr>
          <w:bCs/>
        </w:rPr>
        <w:t xml:space="preserve"> zł.</w:t>
      </w:r>
    </w:p>
    <w:p w:rsidR="00042E3B" w:rsidRDefault="005A4B75" w:rsidP="00DA04CE">
      <w:pPr>
        <w:ind w:left="708"/>
        <w:rPr>
          <w:bCs/>
        </w:rPr>
      </w:pPr>
      <w:r>
        <w:rPr>
          <w:bCs/>
        </w:rPr>
        <w:t>I Liceum O</w:t>
      </w:r>
      <w:r w:rsidR="00812738">
        <w:rPr>
          <w:bCs/>
        </w:rPr>
        <w:t>gólnokształcące w Olecku w ramach projektu  „ Równi na starcie”</w:t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 w:rsidR="00812738">
        <w:rPr>
          <w:bCs/>
        </w:rPr>
        <w:tab/>
      </w:r>
      <w:r>
        <w:rPr>
          <w:bCs/>
        </w:rPr>
        <w:t>- 126.800,00</w:t>
      </w:r>
      <w:r w:rsidR="00042E3B">
        <w:rPr>
          <w:bCs/>
        </w:rPr>
        <w:t xml:space="preserve"> zł.</w:t>
      </w:r>
    </w:p>
    <w:p w:rsidR="004D4065" w:rsidRDefault="004D4065" w:rsidP="00DA04CE">
      <w:pPr>
        <w:ind w:left="708"/>
        <w:rPr>
          <w:bCs/>
        </w:rPr>
      </w:pPr>
      <w:r>
        <w:rPr>
          <w:bCs/>
        </w:rPr>
        <w:t>- pozost</w:t>
      </w:r>
      <w:r w:rsidR="005A4B75">
        <w:rPr>
          <w:bCs/>
        </w:rPr>
        <w:t xml:space="preserve">ałe należności </w:t>
      </w:r>
      <w:r w:rsidR="005A4B75">
        <w:rPr>
          <w:bCs/>
        </w:rPr>
        <w:tab/>
      </w:r>
      <w:r w:rsidR="005A4B75">
        <w:rPr>
          <w:bCs/>
        </w:rPr>
        <w:tab/>
      </w:r>
      <w:r w:rsidR="005A4B75">
        <w:rPr>
          <w:bCs/>
        </w:rPr>
        <w:tab/>
      </w:r>
      <w:r w:rsidR="005A4B75">
        <w:rPr>
          <w:bCs/>
        </w:rPr>
        <w:tab/>
        <w:t xml:space="preserve">            -        589,17</w:t>
      </w:r>
      <w:r>
        <w:rPr>
          <w:bCs/>
        </w:rPr>
        <w:t xml:space="preserve"> zł.</w:t>
      </w:r>
    </w:p>
    <w:p w:rsidR="009B0E03" w:rsidRPr="00EF7601" w:rsidRDefault="009B0E03" w:rsidP="00EF7601">
      <w:pPr>
        <w:ind w:left="708"/>
      </w:pPr>
      <w:r w:rsidRPr="00EF7601">
        <w:rPr>
          <w:bCs/>
        </w:rPr>
        <w:t xml:space="preserve">       </w:t>
      </w:r>
      <w:r w:rsidR="004D4065">
        <w:rPr>
          <w:bCs/>
        </w:rPr>
        <w:t xml:space="preserve"> </w:t>
      </w:r>
    </w:p>
    <w:p w:rsidR="00142F54" w:rsidRPr="00142F54" w:rsidRDefault="009B0E03">
      <w:pPr>
        <w:numPr>
          <w:ilvl w:val="0"/>
          <w:numId w:val="8"/>
        </w:numPr>
      </w:pPr>
      <w:r>
        <w:t xml:space="preserve">Inwestycje krótkoterminowe </w:t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5A4B75">
        <w:rPr>
          <w:b/>
          <w:bCs/>
        </w:rPr>
        <w:t>3.382,70</w:t>
      </w:r>
      <w:r w:rsidR="00142F54">
        <w:rPr>
          <w:b/>
          <w:bCs/>
        </w:rPr>
        <w:t xml:space="preserve"> </w:t>
      </w:r>
      <w:r>
        <w:rPr>
          <w:b/>
          <w:bCs/>
        </w:rPr>
        <w:t xml:space="preserve">zł. </w:t>
      </w:r>
    </w:p>
    <w:p w:rsidR="00142F54" w:rsidRDefault="00142F54" w:rsidP="00142F54">
      <w:pPr>
        <w:ind w:left="360" w:firstLine="348"/>
        <w:rPr>
          <w:bCs/>
        </w:rPr>
      </w:pPr>
      <w:r w:rsidRPr="00142F54">
        <w:rPr>
          <w:bCs/>
        </w:rPr>
        <w:t>w tym środki pienię</w:t>
      </w:r>
      <w:r w:rsidR="00C32239">
        <w:rPr>
          <w:bCs/>
        </w:rPr>
        <w:t>żne na rachunkach bankowych i w kasie:</w:t>
      </w:r>
    </w:p>
    <w:p w:rsidR="009B0E03" w:rsidRDefault="009B0E03" w:rsidP="00142F54">
      <w:pPr>
        <w:ind w:firstLine="708"/>
        <w:rPr>
          <w:bCs/>
        </w:rPr>
      </w:pPr>
      <w:r w:rsidRPr="00142F54">
        <w:rPr>
          <w:bCs/>
        </w:rPr>
        <w:t xml:space="preserve"> </w:t>
      </w:r>
      <w:r w:rsidR="00142F54" w:rsidRPr="00142F54">
        <w:rPr>
          <w:bCs/>
        </w:rPr>
        <w:t xml:space="preserve">- rachunek podstawowy </w:t>
      </w:r>
      <w:r w:rsidR="00C32239">
        <w:rPr>
          <w:bCs/>
        </w:rPr>
        <w:t>-</w:t>
      </w:r>
      <w:r w:rsidR="00042E3B">
        <w:rPr>
          <w:bCs/>
        </w:rPr>
        <w:t xml:space="preserve"> </w:t>
      </w:r>
      <w:r w:rsidR="000462CC">
        <w:rPr>
          <w:bCs/>
        </w:rPr>
        <w:tab/>
      </w:r>
      <w:r w:rsidR="005A4B75">
        <w:rPr>
          <w:bCs/>
        </w:rPr>
        <w:tab/>
      </w:r>
      <w:r w:rsidR="005A4B75">
        <w:rPr>
          <w:bCs/>
        </w:rPr>
        <w:tab/>
      </w:r>
      <w:r w:rsidR="005A4B75">
        <w:rPr>
          <w:bCs/>
        </w:rPr>
        <w:tab/>
        <w:t xml:space="preserve">                      890,88</w:t>
      </w:r>
      <w:r w:rsidR="00142F54">
        <w:rPr>
          <w:bCs/>
        </w:rPr>
        <w:t xml:space="preserve"> zł.</w:t>
      </w:r>
    </w:p>
    <w:p w:rsidR="000462CC" w:rsidRDefault="000462CC" w:rsidP="00142F54">
      <w:pPr>
        <w:ind w:firstLine="708"/>
        <w:rPr>
          <w:bCs/>
        </w:rPr>
      </w:pPr>
      <w:r>
        <w:rPr>
          <w:bCs/>
        </w:rPr>
        <w:t>- rachun</w:t>
      </w:r>
      <w:r w:rsidR="005A4B75">
        <w:rPr>
          <w:bCs/>
        </w:rPr>
        <w:t>ek projektu „S</w:t>
      </w:r>
      <w:r w:rsidR="009545AC">
        <w:rPr>
          <w:bCs/>
        </w:rPr>
        <w:t>zkoła Tysiąca możliwości”</w:t>
      </w:r>
      <w:r w:rsidR="009545AC">
        <w:rPr>
          <w:bCs/>
        </w:rPr>
        <w:tab/>
      </w:r>
      <w:r w:rsidR="009545AC">
        <w:rPr>
          <w:bCs/>
        </w:rPr>
        <w:tab/>
        <w:t xml:space="preserve">          583,36</w:t>
      </w:r>
      <w:r>
        <w:rPr>
          <w:bCs/>
        </w:rPr>
        <w:t xml:space="preserve"> zł.</w:t>
      </w:r>
    </w:p>
    <w:p w:rsidR="009545AC" w:rsidRDefault="009545AC" w:rsidP="009545AC">
      <w:pPr>
        <w:ind w:firstLine="708"/>
        <w:rPr>
          <w:bCs/>
        </w:rPr>
      </w:pPr>
      <w:r>
        <w:rPr>
          <w:bCs/>
        </w:rPr>
        <w:t>- rachunek projektu „Równi na starcie”</w:t>
      </w:r>
      <w:r>
        <w:rPr>
          <w:bCs/>
        </w:rPr>
        <w:tab/>
      </w:r>
      <w:r>
        <w:rPr>
          <w:bCs/>
        </w:rPr>
        <w:tab/>
        <w:t xml:space="preserve">                   1.710,00 zł.</w:t>
      </w:r>
    </w:p>
    <w:p w:rsidR="009545AC" w:rsidRDefault="009545AC" w:rsidP="00142F54">
      <w:pPr>
        <w:ind w:firstLine="708"/>
        <w:rPr>
          <w:bCs/>
        </w:rPr>
      </w:pPr>
    </w:p>
    <w:p w:rsidR="00C32239" w:rsidRDefault="00C32239" w:rsidP="00142F54">
      <w:pPr>
        <w:ind w:firstLine="708"/>
        <w:rPr>
          <w:bCs/>
        </w:rPr>
      </w:pPr>
      <w:r>
        <w:rPr>
          <w:bCs/>
        </w:rPr>
        <w:t>- środki pienię</w:t>
      </w:r>
      <w:r w:rsidR="00042E3B">
        <w:rPr>
          <w:bCs/>
        </w:rPr>
        <w:t>żne w ka</w:t>
      </w:r>
      <w:r w:rsidR="005A4B75">
        <w:rPr>
          <w:bCs/>
        </w:rPr>
        <w:t xml:space="preserve">sie </w:t>
      </w:r>
      <w:r w:rsidR="005A4B75">
        <w:rPr>
          <w:bCs/>
        </w:rPr>
        <w:tab/>
      </w:r>
      <w:r w:rsidR="005A4B75">
        <w:rPr>
          <w:bCs/>
        </w:rPr>
        <w:tab/>
      </w:r>
      <w:r w:rsidR="005A4B75">
        <w:rPr>
          <w:bCs/>
        </w:rPr>
        <w:tab/>
      </w:r>
      <w:r w:rsidR="005A4B75">
        <w:rPr>
          <w:bCs/>
        </w:rPr>
        <w:tab/>
      </w:r>
      <w:r w:rsidR="005A4B75">
        <w:rPr>
          <w:bCs/>
        </w:rPr>
        <w:tab/>
        <w:t xml:space="preserve">            198,46</w:t>
      </w:r>
      <w:r>
        <w:rPr>
          <w:bCs/>
        </w:rPr>
        <w:t xml:space="preserve"> zł.</w:t>
      </w:r>
    </w:p>
    <w:p w:rsidR="00142F54" w:rsidRPr="00142F54" w:rsidRDefault="00142F54" w:rsidP="00812738"/>
    <w:p w:rsidR="009B0E03" w:rsidRPr="00142F54" w:rsidRDefault="009B0E03">
      <w:pPr>
        <w:numPr>
          <w:ilvl w:val="0"/>
          <w:numId w:val="8"/>
        </w:numPr>
      </w:pPr>
      <w:r>
        <w:t xml:space="preserve">Krótkoterminowe rozlicz. </w:t>
      </w:r>
      <w:r w:rsidR="00142F54">
        <w:t>m</w:t>
      </w:r>
      <w:r>
        <w:t>iędzyokres</w:t>
      </w:r>
      <w:r w:rsidR="00142F54">
        <w:t>owe</w:t>
      </w:r>
      <w:r w:rsidR="00142F54">
        <w:tab/>
      </w:r>
      <w:r w:rsidR="00142F54">
        <w:tab/>
        <w:t>nie występują</w:t>
      </w:r>
      <w:r>
        <w:rPr>
          <w:b/>
          <w:bCs/>
        </w:rPr>
        <w:t xml:space="preserve">     </w:t>
      </w:r>
    </w:p>
    <w:p w:rsidR="009B0E03" w:rsidRDefault="009B0E03" w:rsidP="00102E58">
      <w:pPr>
        <w:pStyle w:val="Nagwek2"/>
        <w:rPr>
          <w:u w:val="single"/>
        </w:rPr>
      </w:pPr>
      <w:r>
        <w:rPr>
          <w:u w:val="single"/>
        </w:rPr>
        <w:lastRenderedPageBreak/>
        <w:t xml:space="preserve">PASYWA </w:t>
      </w:r>
    </w:p>
    <w:p w:rsidR="009B0E03" w:rsidRDefault="009B0E03">
      <w:pPr>
        <w:rPr>
          <w:b/>
          <w:bCs/>
        </w:rPr>
      </w:pPr>
    </w:p>
    <w:p w:rsidR="009B0E03" w:rsidRDefault="00F75223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FUNDUSZE WŁASNE</w:t>
      </w:r>
    </w:p>
    <w:p w:rsidR="009B0E03" w:rsidRDefault="009B0E03">
      <w:pPr>
        <w:rPr>
          <w:b/>
          <w:bCs/>
        </w:rPr>
      </w:pPr>
    </w:p>
    <w:p w:rsidR="009B0E03" w:rsidRDefault="00F75223" w:rsidP="00F75223">
      <w:pPr>
        <w:ind w:left="720"/>
        <w:rPr>
          <w:bCs/>
        </w:rPr>
      </w:pPr>
      <w:r>
        <w:rPr>
          <w:bCs/>
        </w:rPr>
        <w:t>Fundusze własne wykazan</w:t>
      </w:r>
      <w:r w:rsidR="00DA04CE">
        <w:rPr>
          <w:bCs/>
        </w:rPr>
        <w:t xml:space="preserve">e w </w:t>
      </w:r>
      <w:r w:rsidR="009545AC">
        <w:rPr>
          <w:bCs/>
        </w:rPr>
        <w:t>bilansie w kwocie  3.971,77</w:t>
      </w:r>
      <w:r>
        <w:rPr>
          <w:bCs/>
        </w:rPr>
        <w:t xml:space="preserve"> zł. obejmują:</w:t>
      </w:r>
    </w:p>
    <w:p w:rsidR="00F75223" w:rsidRDefault="00F75223" w:rsidP="00F75223">
      <w:pPr>
        <w:numPr>
          <w:ilvl w:val="1"/>
          <w:numId w:val="11"/>
        </w:numPr>
        <w:rPr>
          <w:bCs/>
        </w:rPr>
      </w:pPr>
      <w:r>
        <w:rPr>
          <w:bCs/>
        </w:rPr>
        <w:t xml:space="preserve">Wynik finansowy za rok obrotowy – </w:t>
      </w:r>
    </w:p>
    <w:p w:rsidR="00C32239" w:rsidRDefault="00C32239" w:rsidP="00C32239">
      <w:pPr>
        <w:ind w:left="1416"/>
        <w:rPr>
          <w:bCs/>
        </w:rPr>
      </w:pPr>
      <w:r>
        <w:rPr>
          <w:bCs/>
        </w:rPr>
        <w:t>fundusz statutowy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25.100,00 zł.</w:t>
      </w:r>
    </w:p>
    <w:p w:rsidR="009B0E03" w:rsidRDefault="00C32239" w:rsidP="00F75223">
      <w:pPr>
        <w:ind w:left="1416"/>
        <w:rPr>
          <w:bCs/>
        </w:rPr>
      </w:pPr>
      <w:r>
        <w:rPr>
          <w:bCs/>
        </w:rPr>
        <w:t>nadwyżka k</w:t>
      </w:r>
      <w:r w:rsidR="009545AC">
        <w:rPr>
          <w:bCs/>
        </w:rPr>
        <w:t>osztów nad przychodami</w:t>
      </w:r>
      <w:r w:rsidR="009545AC">
        <w:rPr>
          <w:bCs/>
        </w:rPr>
        <w:tab/>
        <w:t>21.128,23</w:t>
      </w:r>
      <w:r w:rsidR="00F75223">
        <w:rPr>
          <w:bCs/>
        </w:rPr>
        <w:t xml:space="preserve"> zł.</w:t>
      </w:r>
    </w:p>
    <w:p w:rsidR="00DB579B" w:rsidRDefault="00DB579B" w:rsidP="007B00B9">
      <w:pPr>
        <w:rPr>
          <w:bCs/>
        </w:rPr>
      </w:pPr>
    </w:p>
    <w:p w:rsidR="00302A56" w:rsidRPr="00F75223" w:rsidRDefault="00302A56" w:rsidP="007B00B9">
      <w:pPr>
        <w:rPr>
          <w:bCs/>
        </w:rPr>
      </w:pPr>
    </w:p>
    <w:p w:rsidR="009B0E03" w:rsidRDefault="009B0E03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ZOBOWIĄZANIA I REZERWY NA ZOBOWIĄZANIA</w:t>
      </w:r>
    </w:p>
    <w:p w:rsidR="00DB579B" w:rsidRDefault="00DB579B" w:rsidP="00DB579B">
      <w:pPr>
        <w:ind w:left="360"/>
        <w:rPr>
          <w:b/>
          <w:bCs/>
        </w:rPr>
      </w:pPr>
    </w:p>
    <w:p w:rsidR="00DB579B" w:rsidRPr="00DB579B" w:rsidRDefault="00DB579B" w:rsidP="00DB579B">
      <w:pPr>
        <w:rPr>
          <w:b/>
          <w:bCs/>
        </w:rPr>
      </w:pPr>
      <w:r>
        <w:rPr>
          <w:bCs/>
        </w:rPr>
        <w:t xml:space="preserve">Zobowiązania i rezerwy na </w:t>
      </w:r>
      <w:r w:rsidR="009545AC">
        <w:rPr>
          <w:bCs/>
        </w:rPr>
        <w:t>zobowiązania na dzień 31.12.2013</w:t>
      </w:r>
      <w:r>
        <w:rPr>
          <w:bCs/>
        </w:rPr>
        <w:t xml:space="preserve"> r. wynoszą    </w:t>
      </w:r>
      <w:r w:rsidR="009545AC">
        <w:rPr>
          <w:b/>
          <w:bCs/>
        </w:rPr>
        <w:t>- 156.020,00</w:t>
      </w:r>
      <w:r w:rsidRPr="00DB579B">
        <w:rPr>
          <w:b/>
          <w:bCs/>
        </w:rPr>
        <w:t xml:space="preserve"> zł.</w:t>
      </w:r>
    </w:p>
    <w:p w:rsidR="009B0E03" w:rsidRDefault="009B0E03">
      <w:pPr>
        <w:rPr>
          <w:b/>
          <w:bCs/>
        </w:rPr>
      </w:pPr>
    </w:p>
    <w:p w:rsidR="009B0E03" w:rsidRDefault="009B0E03" w:rsidP="00F75223">
      <w:pPr>
        <w:numPr>
          <w:ilvl w:val="0"/>
          <w:numId w:val="12"/>
        </w:numPr>
      </w:pPr>
      <w:r>
        <w:t xml:space="preserve">Zobowiązania długoterminowe </w:t>
      </w:r>
      <w:r w:rsidR="00F75223">
        <w:tab/>
      </w:r>
      <w:r w:rsidR="00F75223">
        <w:tab/>
      </w:r>
      <w:r w:rsidR="00F75223">
        <w:tab/>
      </w:r>
      <w:r>
        <w:t>nie występują.</w:t>
      </w:r>
    </w:p>
    <w:p w:rsidR="009B0E03" w:rsidRDefault="009B0E03">
      <w:pPr>
        <w:numPr>
          <w:ilvl w:val="0"/>
          <w:numId w:val="12"/>
        </w:numPr>
      </w:pPr>
      <w:r>
        <w:t>Zobowiązania krótkoterminowe</w:t>
      </w:r>
      <w:r w:rsidR="009545AC">
        <w:tab/>
      </w:r>
      <w:r w:rsidR="009545AC">
        <w:tab/>
      </w:r>
      <w:r w:rsidR="009545AC">
        <w:tab/>
        <w:t>nie występują</w:t>
      </w:r>
    </w:p>
    <w:p w:rsidR="00416340" w:rsidRDefault="00416340" w:rsidP="00416340"/>
    <w:p w:rsidR="00416340" w:rsidRDefault="00416340" w:rsidP="00416340">
      <w:pPr>
        <w:numPr>
          <w:ilvl w:val="0"/>
          <w:numId w:val="12"/>
        </w:numPr>
      </w:pPr>
      <w:r>
        <w:t xml:space="preserve">Rozliczenia międzyokresowe </w:t>
      </w:r>
      <w:r w:rsidR="00C32239">
        <w:t xml:space="preserve">przychodów </w:t>
      </w:r>
      <w:r w:rsidR="00EB70BB">
        <w:t xml:space="preserve">  </w:t>
      </w:r>
      <w:r w:rsidR="009545AC">
        <w:t xml:space="preserve">                  - 156,020,00</w:t>
      </w:r>
      <w:r>
        <w:t xml:space="preserve"> zł.</w:t>
      </w:r>
    </w:p>
    <w:p w:rsidR="00416340" w:rsidRDefault="00416340" w:rsidP="00416340">
      <w:pPr>
        <w:ind w:left="360"/>
      </w:pPr>
    </w:p>
    <w:p w:rsidR="005211D9" w:rsidRDefault="00416340" w:rsidP="002239E2">
      <w:pPr>
        <w:ind w:firstLine="360"/>
      </w:pPr>
      <w:r>
        <w:t xml:space="preserve">W kwocie tej mieszczą się </w:t>
      </w:r>
      <w:r w:rsidR="00EB70BB">
        <w:t xml:space="preserve">przyszłe </w:t>
      </w:r>
      <w:r>
        <w:t>przych</w:t>
      </w:r>
      <w:r w:rsidR="002D57E4">
        <w:t>ody</w:t>
      </w:r>
      <w:r w:rsidR="00376628">
        <w:t xml:space="preserve">  na realizację</w:t>
      </w:r>
      <w:r w:rsidR="002D57E4">
        <w:t xml:space="preserve"> usług edukacyjnych w formie zajęć pozalekcyjnych</w:t>
      </w:r>
      <w:r w:rsidR="00816CFF">
        <w:t xml:space="preserve"> dla uczniów.</w:t>
      </w:r>
    </w:p>
    <w:p w:rsidR="005211D9" w:rsidRDefault="005211D9" w:rsidP="002239E2">
      <w:pPr>
        <w:ind w:firstLine="360"/>
      </w:pPr>
    </w:p>
    <w:p w:rsidR="009B0E03" w:rsidRDefault="005211D9" w:rsidP="005211D9">
      <w:r>
        <w:t>- projekt „</w:t>
      </w:r>
      <w:r w:rsidR="009545AC">
        <w:t>Szkoła tysiąca możliwości</w:t>
      </w:r>
      <w:r w:rsidR="009545AC">
        <w:tab/>
      </w:r>
      <w:r w:rsidR="007D7FEF">
        <w:t xml:space="preserve">” </w:t>
      </w:r>
      <w:r w:rsidR="007D7FEF">
        <w:tab/>
      </w:r>
      <w:r w:rsidR="009545AC">
        <w:tab/>
      </w:r>
      <w:r w:rsidR="009545AC">
        <w:tab/>
      </w:r>
      <w:r w:rsidR="009545AC">
        <w:tab/>
        <w:t>-   29.920,00</w:t>
      </w:r>
      <w:r w:rsidR="007D7FEF">
        <w:t xml:space="preserve"> </w:t>
      </w:r>
      <w:r>
        <w:t>zł.</w:t>
      </w:r>
      <w:r w:rsidR="002239E2">
        <w:t>.</w:t>
      </w:r>
    </w:p>
    <w:p w:rsidR="005211D9" w:rsidRDefault="002D57E4" w:rsidP="005211D9">
      <w:r>
        <w:t>- projekt „ Równi na starcie</w:t>
      </w:r>
      <w:r w:rsidR="009545AC">
        <w:t>”</w:t>
      </w:r>
      <w:r w:rsidR="009545AC">
        <w:tab/>
      </w:r>
      <w:r w:rsidR="009545AC">
        <w:tab/>
      </w:r>
      <w:r w:rsidR="009545AC">
        <w:tab/>
      </w:r>
      <w:r w:rsidR="009545AC">
        <w:tab/>
      </w:r>
      <w:r>
        <w:tab/>
      </w:r>
      <w:r>
        <w:tab/>
      </w:r>
      <w:r w:rsidR="009545AC">
        <w:t>- 126.800,00</w:t>
      </w:r>
      <w:r w:rsidR="005211D9">
        <w:t xml:space="preserve"> zł.</w:t>
      </w:r>
      <w:r w:rsidR="005211D9">
        <w:tab/>
      </w:r>
      <w:r w:rsidR="005211D9">
        <w:tab/>
      </w:r>
    </w:p>
    <w:p w:rsidR="00EB70BB" w:rsidRDefault="00EB70BB" w:rsidP="00416340">
      <w:pPr>
        <w:ind w:left="360"/>
      </w:pPr>
    </w:p>
    <w:p w:rsidR="009B0E03" w:rsidRDefault="008A695B" w:rsidP="00416340">
      <w:pPr>
        <w:pStyle w:val="Nagwek1"/>
      </w:pPr>
      <w:r>
        <w:t>RACHUNEK WYNIKÓW</w:t>
      </w:r>
    </w:p>
    <w:p w:rsidR="008A695B" w:rsidRDefault="008A695B" w:rsidP="008A695B"/>
    <w:p w:rsidR="00E5524A" w:rsidRPr="00E5524A" w:rsidRDefault="00E5524A" w:rsidP="008A695B">
      <w:pPr>
        <w:rPr>
          <w:b/>
        </w:rPr>
      </w:pPr>
      <w:r>
        <w:rPr>
          <w:b/>
        </w:rPr>
        <w:t xml:space="preserve"> </w:t>
      </w:r>
      <w:r w:rsidRPr="00E5524A">
        <w:rPr>
          <w:b/>
        </w:rPr>
        <w:t>PRZYCHODY</w:t>
      </w:r>
    </w:p>
    <w:p w:rsidR="00E5524A" w:rsidRDefault="00E5524A" w:rsidP="008A695B"/>
    <w:p w:rsidR="008A695B" w:rsidRPr="00E5524A" w:rsidRDefault="004C384D" w:rsidP="008A695B">
      <w:pPr>
        <w:rPr>
          <w:b/>
        </w:rPr>
      </w:pPr>
      <w:r>
        <w:rPr>
          <w:b/>
        </w:rPr>
        <w:t>I.</w:t>
      </w:r>
      <w:r w:rsidR="00E5524A" w:rsidRPr="00E5524A">
        <w:rPr>
          <w:b/>
        </w:rPr>
        <w:t xml:space="preserve"> </w:t>
      </w:r>
      <w:r w:rsidR="002F0688" w:rsidRPr="00E5524A">
        <w:rPr>
          <w:b/>
        </w:rPr>
        <w:t xml:space="preserve">Przychody z działalności statutowej </w:t>
      </w:r>
      <w:r w:rsidR="009545AC">
        <w:rPr>
          <w:b/>
        </w:rPr>
        <w:t>fundacji na dzień 31.12.2013</w:t>
      </w:r>
      <w:r w:rsidR="008F16D0">
        <w:rPr>
          <w:b/>
        </w:rPr>
        <w:t xml:space="preserve"> </w:t>
      </w:r>
      <w:r w:rsidR="002F0688" w:rsidRPr="00E5524A">
        <w:rPr>
          <w:b/>
        </w:rPr>
        <w:t xml:space="preserve"> wynosiły – </w:t>
      </w:r>
    </w:p>
    <w:p w:rsidR="002F0688" w:rsidRDefault="002F0688" w:rsidP="008A69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AD6">
        <w:rPr>
          <w:b/>
        </w:rPr>
        <w:t>592.609,41</w:t>
      </w:r>
      <w:r w:rsidRPr="002F0688">
        <w:rPr>
          <w:b/>
        </w:rPr>
        <w:t xml:space="preserve"> zł.</w:t>
      </w:r>
    </w:p>
    <w:p w:rsidR="004C384D" w:rsidRDefault="004C384D" w:rsidP="008A695B">
      <w:pPr>
        <w:rPr>
          <w:b/>
        </w:rPr>
      </w:pPr>
      <w:r>
        <w:rPr>
          <w:b/>
        </w:rPr>
        <w:t>1. Przychody z działalności statutowej nieodpłatnej pożytku publicznego</w:t>
      </w:r>
    </w:p>
    <w:p w:rsidR="004C384D" w:rsidRPr="002F0688" w:rsidRDefault="007D7FEF" w:rsidP="008A69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-</w:t>
      </w:r>
      <w:r w:rsidR="00302A56">
        <w:rPr>
          <w:b/>
        </w:rPr>
        <w:t xml:space="preserve">  </w:t>
      </w:r>
      <w:r w:rsidR="00C06AD6">
        <w:rPr>
          <w:b/>
        </w:rPr>
        <w:t>482.746,58</w:t>
      </w:r>
      <w:r w:rsidR="004C384D">
        <w:rPr>
          <w:b/>
        </w:rPr>
        <w:t xml:space="preserve"> zł.</w:t>
      </w:r>
    </w:p>
    <w:p w:rsidR="002F0688" w:rsidRDefault="002F0688" w:rsidP="008A695B">
      <w:r>
        <w:tab/>
        <w:t>w tym:</w:t>
      </w:r>
    </w:p>
    <w:p w:rsidR="004C384D" w:rsidRDefault="004C384D" w:rsidP="008A695B">
      <w:r>
        <w:tab/>
        <w:t>-  realizacja pro</w:t>
      </w:r>
      <w:r w:rsidR="00312124">
        <w:t>j</w:t>
      </w:r>
      <w:r w:rsidR="00603FAB">
        <w:t>ektów</w:t>
      </w:r>
      <w:r w:rsidR="00603FAB">
        <w:tab/>
      </w:r>
      <w:r w:rsidR="00603FAB">
        <w:tab/>
      </w:r>
      <w:r w:rsidR="00603FAB">
        <w:tab/>
        <w:t xml:space="preserve">         -    426.</w:t>
      </w:r>
      <w:r w:rsidR="009968D0">
        <w:t>177,10</w:t>
      </w:r>
      <w:r>
        <w:t xml:space="preserve"> zł.</w:t>
      </w:r>
      <w:r>
        <w:tab/>
      </w:r>
    </w:p>
    <w:p w:rsidR="007D7FEF" w:rsidRDefault="00312124" w:rsidP="008A695B">
      <w:r>
        <w:tab/>
        <w:t xml:space="preserve">- darowizna </w:t>
      </w:r>
      <w:r w:rsidR="00C06AD6">
        <w:t>od osób fizycznych</w:t>
      </w:r>
      <w:r w:rsidR="00C06AD6">
        <w:tab/>
      </w:r>
      <w:r w:rsidR="00C06AD6">
        <w:tab/>
      </w:r>
      <w:r w:rsidR="00C06AD6">
        <w:tab/>
        <w:t>-   13.396</w:t>
      </w:r>
      <w:r>
        <w:t>,00 zł</w:t>
      </w:r>
    </w:p>
    <w:p w:rsidR="00312124" w:rsidRDefault="007D7FEF" w:rsidP="007D7FEF">
      <w:pPr>
        <w:ind w:firstLine="708"/>
      </w:pPr>
      <w:r>
        <w:t>- darowizn</w:t>
      </w:r>
      <w:r w:rsidR="00C06AD6">
        <w:t>y od osób prawnych</w:t>
      </w:r>
      <w:r w:rsidR="00C06AD6">
        <w:tab/>
      </w:r>
      <w:r w:rsidR="00C06AD6">
        <w:tab/>
      </w:r>
      <w:r w:rsidR="00C06AD6">
        <w:tab/>
        <w:t>-     7.000</w:t>
      </w:r>
      <w:r>
        <w:t>,00 zł.</w:t>
      </w:r>
    </w:p>
    <w:p w:rsidR="007D7FEF" w:rsidRDefault="007D7FEF" w:rsidP="008A695B">
      <w:r>
        <w:tab/>
        <w:t>- przychód</w:t>
      </w:r>
      <w:r w:rsidR="00C06AD6">
        <w:t xml:space="preserve"> z 1%  podatku</w:t>
      </w:r>
      <w:r w:rsidR="00C06AD6">
        <w:tab/>
      </w:r>
      <w:r w:rsidR="00C06AD6">
        <w:tab/>
      </w:r>
      <w:r w:rsidR="00C06AD6">
        <w:tab/>
      </w:r>
      <w:r w:rsidR="00C06AD6">
        <w:tab/>
        <w:t>-     4.280,72</w:t>
      </w:r>
      <w:r>
        <w:t xml:space="preserve"> zł.</w:t>
      </w:r>
    </w:p>
    <w:p w:rsidR="00C06AD6" w:rsidRDefault="00C06AD6" w:rsidP="008A695B">
      <w:r>
        <w:tab/>
        <w:t>- zbiórki publiczne</w:t>
      </w:r>
      <w:r>
        <w:tab/>
      </w:r>
      <w:r>
        <w:tab/>
      </w:r>
      <w:r>
        <w:tab/>
      </w:r>
      <w:r>
        <w:tab/>
      </w:r>
      <w:r>
        <w:tab/>
        <w:t>-   11.654,70 zł.</w:t>
      </w:r>
    </w:p>
    <w:p w:rsidR="008A42AB" w:rsidRDefault="008A42AB" w:rsidP="008A695B">
      <w:r>
        <w:tab/>
        <w:t>- refundacja wynagrodzeń z Urzędu Pracy</w:t>
      </w:r>
      <w:r>
        <w:tab/>
      </w:r>
      <w:r>
        <w:tab/>
        <w:t xml:space="preserve">-   </w:t>
      </w:r>
      <w:r w:rsidR="00C06AD6">
        <w:t>20.238</w:t>
      </w:r>
      <w:r w:rsidR="009968D0">
        <w:t>,06</w:t>
      </w:r>
      <w:r>
        <w:t xml:space="preserve"> zł.</w:t>
      </w:r>
    </w:p>
    <w:p w:rsidR="008A42AB" w:rsidRDefault="008A42AB" w:rsidP="008A695B"/>
    <w:p w:rsidR="008A42AB" w:rsidRDefault="008A42AB" w:rsidP="008A42AB">
      <w:pPr>
        <w:rPr>
          <w:b/>
        </w:rPr>
      </w:pPr>
      <w:r>
        <w:rPr>
          <w:b/>
        </w:rPr>
        <w:t>2. Przychody z działalności statutowej odpłatnej pożytku publicznego</w:t>
      </w:r>
    </w:p>
    <w:p w:rsidR="008A42AB" w:rsidRDefault="00C06AD6" w:rsidP="008A42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- 98.405,00</w:t>
      </w:r>
      <w:r w:rsidR="008A42AB">
        <w:rPr>
          <w:b/>
        </w:rPr>
        <w:t xml:space="preserve"> zł.</w:t>
      </w:r>
    </w:p>
    <w:p w:rsidR="008A42AB" w:rsidRDefault="008A42AB" w:rsidP="008A42AB">
      <w:r>
        <w:tab/>
        <w:t>w tym:</w:t>
      </w:r>
    </w:p>
    <w:p w:rsidR="008A42AB" w:rsidRDefault="008A42AB" w:rsidP="008A42AB">
      <w:r>
        <w:tab/>
        <w:t xml:space="preserve">- </w:t>
      </w:r>
      <w:r w:rsidR="00816CFF">
        <w:t>przeprowadzenie zajęć pozalekcyjnych projekt „</w:t>
      </w:r>
      <w:r w:rsidR="00C06AD6">
        <w:t>Szkoła Tysiąca Możliwości</w:t>
      </w:r>
      <w:r w:rsidR="00816CFF">
        <w:t>”</w:t>
      </w:r>
      <w:r w:rsidR="00C06AD6">
        <w:tab/>
      </w:r>
      <w:r w:rsidR="00C06AD6">
        <w:tab/>
      </w:r>
      <w:r w:rsidR="00C06AD6">
        <w:tab/>
      </w:r>
      <w:r w:rsidR="00C06AD6">
        <w:tab/>
      </w:r>
      <w:r w:rsidR="00C06AD6">
        <w:tab/>
      </w:r>
      <w:r w:rsidR="00816CFF">
        <w:tab/>
      </w:r>
      <w:r w:rsidR="00816CFF">
        <w:tab/>
      </w:r>
      <w:r w:rsidR="00816CFF">
        <w:tab/>
      </w:r>
      <w:r w:rsidR="00816CFF">
        <w:tab/>
      </w:r>
      <w:r w:rsidR="00816CFF">
        <w:tab/>
      </w:r>
      <w:r w:rsidR="00C06AD6">
        <w:t>-   13.340,00</w:t>
      </w:r>
      <w:r>
        <w:t xml:space="preserve"> zł.</w:t>
      </w:r>
    </w:p>
    <w:p w:rsidR="00C06AD6" w:rsidRDefault="00C06AD6" w:rsidP="008A42AB">
      <w:r>
        <w:tab/>
        <w:t>-</w:t>
      </w:r>
      <w:r w:rsidR="00816CFF">
        <w:t>przeprowadzenie zajęć pozalekcyjnych projekt „</w:t>
      </w:r>
      <w:r>
        <w:t xml:space="preserve"> Równi na starcie</w:t>
      </w:r>
      <w:r w:rsidR="00816CFF"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CFF">
        <w:tab/>
      </w:r>
      <w:r w:rsidR="00816CFF">
        <w:tab/>
      </w:r>
      <w:r w:rsidR="00816CFF">
        <w:tab/>
      </w:r>
      <w:r w:rsidR="00816CFF">
        <w:tab/>
      </w:r>
      <w:r w:rsidR="00816CFF">
        <w:tab/>
      </w:r>
      <w:r>
        <w:t>-   21.800,00 zł.</w:t>
      </w:r>
    </w:p>
    <w:p w:rsidR="00816CFF" w:rsidRDefault="00816CFF" w:rsidP="008A42AB"/>
    <w:p w:rsidR="00C06AD6" w:rsidRDefault="00C06AD6" w:rsidP="00C06AD6">
      <w:r>
        <w:lastRenderedPageBreak/>
        <w:tab/>
        <w:t xml:space="preserve">- organizacja i prowadzenie szkoleń z zakresu </w:t>
      </w:r>
    </w:p>
    <w:p w:rsidR="00C06AD6" w:rsidRDefault="00C06AD6" w:rsidP="00C06AD6">
      <w:r>
        <w:tab/>
        <w:t>„Małej Przedsiębiorczości”</w:t>
      </w:r>
      <w:r>
        <w:tab/>
      </w:r>
      <w:r>
        <w:tab/>
      </w:r>
      <w:r>
        <w:tab/>
      </w:r>
      <w:r>
        <w:tab/>
      </w:r>
      <w:r>
        <w:tab/>
        <w:t>-   63.265,00 zł.</w:t>
      </w:r>
    </w:p>
    <w:p w:rsidR="00C06AD6" w:rsidRDefault="00C06AD6" w:rsidP="008A42AB"/>
    <w:p w:rsidR="001B3E38" w:rsidRPr="008A42AB" w:rsidRDefault="001B3E38" w:rsidP="008A42AB"/>
    <w:p w:rsidR="004C384D" w:rsidRDefault="008A42AB" w:rsidP="008A695B">
      <w:pPr>
        <w:rPr>
          <w:b/>
        </w:rPr>
      </w:pPr>
      <w:r>
        <w:rPr>
          <w:b/>
        </w:rPr>
        <w:t>3</w:t>
      </w:r>
      <w:r w:rsidR="004C384D">
        <w:rPr>
          <w:b/>
        </w:rPr>
        <w:t xml:space="preserve">. Pozostałe przychody </w:t>
      </w:r>
      <w:r w:rsidR="00C06AD6">
        <w:rPr>
          <w:b/>
        </w:rPr>
        <w:t>określone statutem</w:t>
      </w:r>
      <w:r w:rsidR="00C06AD6">
        <w:rPr>
          <w:b/>
        </w:rPr>
        <w:tab/>
      </w:r>
      <w:r w:rsidR="00C06AD6">
        <w:rPr>
          <w:b/>
        </w:rPr>
        <w:tab/>
      </w:r>
      <w:r w:rsidR="00C06AD6">
        <w:rPr>
          <w:b/>
        </w:rPr>
        <w:tab/>
        <w:t>- 11.457,83</w:t>
      </w:r>
      <w:r w:rsidR="004C384D">
        <w:rPr>
          <w:b/>
        </w:rPr>
        <w:t xml:space="preserve"> zł.</w:t>
      </w:r>
    </w:p>
    <w:p w:rsidR="004C384D" w:rsidRPr="004C384D" w:rsidRDefault="004C384D" w:rsidP="008A695B">
      <w:r>
        <w:rPr>
          <w:b/>
        </w:rPr>
        <w:tab/>
      </w:r>
      <w:r>
        <w:t>w tym:</w:t>
      </w:r>
    </w:p>
    <w:p w:rsidR="00DA04CE" w:rsidRDefault="004C384D" w:rsidP="008A695B">
      <w:r>
        <w:tab/>
      </w:r>
      <w:r w:rsidR="001A4E6E">
        <w:t>- zwrot za cz</w:t>
      </w:r>
      <w:r w:rsidR="00603FAB">
        <w:t>ynsz</w:t>
      </w:r>
      <w:r w:rsidR="00603FAB">
        <w:tab/>
      </w:r>
      <w:r w:rsidR="00603FAB">
        <w:tab/>
      </w:r>
      <w:r w:rsidR="00603FAB">
        <w:tab/>
      </w:r>
      <w:r w:rsidR="00603FAB">
        <w:tab/>
      </w:r>
      <w:r w:rsidR="00603FAB">
        <w:tab/>
        <w:t>-     11.457,83</w:t>
      </w:r>
      <w:r w:rsidR="00DA04CE">
        <w:t xml:space="preserve"> zł.</w:t>
      </w:r>
    </w:p>
    <w:p w:rsidR="001A4E6E" w:rsidRDefault="001A4E6E" w:rsidP="008A695B">
      <w:r>
        <w:tab/>
      </w:r>
    </w:p>
    <w:p w:rsidR="0078373A" w:rsidRPr="008A42AB" w:rsidRDefault="0002025A" w:rsidP="008A695B">
      <w:r>
        <w:tab/>
      </w:r>
      <w:r w:rsidR="004C384D" w:rsidRPr="004C384D">
        <w:rPr>
          <w:b/>
        </w:rPr>
        <w:t>II. Przy</w:t>
      </w:r>
      <w:r w:rsidR="00603FAB">
        <w:rPr>
          <w:b/>
        </w:rPr>
        <w:t xml:space="preserve">chody finansowe </w:t>
      </w:r>
      <w:r w:rsidR="00603FAB">
        <w:rPr>
          <w:b/>
        </w:rPr>
        <w:tab/>
      </w:r>
      <w:r w:rsidR="00603FAB">
        <w:rPr>
          <w:b/>
        </w:rPr>
        <w:tab/>
      </w:r>
      <w:r w:rsidR="00603FAB">
        <w:rPr>
          <w:b/>
        </w:rPr>
        <w:tab/>
      </w:r>
      <w:r w:rsidR="00603FAB">
        <w:rPr>
          <w:b/>
        </w:rPr>
        <w:tab/>
      </w:r>
      <w:r w:rsidR="00603FAB">
        <w:rPr>
          <w:b/>
        </w:rPr>
        <w:tab/>
      </w:r>
      <w:r w:rsidR="00603FAB">
        <w:rPr>
          <w:b/>
        </w:rPr>
        <w:tab/>
        <w:t>- 707,46</w:t>
      </w:r>
      <w:r w:rsidR="004C384D" w:rsidRPr="004C384D">
        <w:rPr>
          <w:b/>
        </w:rPr>
        <w:t xml:space="preserve"> zł.</w:t>
      </w:r>
    </w:p>
    <w:p w:rsidR="004C384D" w:rsidRDefault="004C384D" w:rsidP="008A695B">
      <w:pPr>
        <w:rPr>
          <w:b/>
        </w:rPr>
      </w:pPr>
    </w:p>
    <w:p w:rsidR="004C384D" w:rsidRDefault="004C384D" w:rsidP="008A695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384D">
        <w:rPr>
          <w:b/>
          <w:u w:val="single"/>
        </w:rPr>
        <w:t>R</w:t>
      </w:r>
      <w:r w:rsidR="008A42AB">
        <w:rPr>
          <w:b/>
          <w:u w:val="single"/>
        </w:rPr>
        <w:t>a</w:t>
      </w:r>
      <w:r w:rsidR="00603FAB">
        <w:rPr>
          <w:b/>
          <w:u w:val="single"/>
        </w:rPr>
        <w:t xml:space="preserve">zem przychody </w:t>
      </w:r>
      <w:r w:rsidR="00603FAB">
        <w:rPr>
          <w:b/>
          <w:u w:val="single"/>
        </w:rPr>
        <w:tab/>
        <w:t xml:space="preserve">  -  </w:t>
      </w:r>
      <w:r w:rsidR="00A976D6">
        <w:rPr>
          <w:b/>
          <w:u w:val="single"/>
        </w:rPr>
        <w:t>593.316,87</w:t>
      </w:r>
      <w:r w:rsidRPr="004C384D">
        <w:rPr>
          <w:b/>
          <w:u w:val="single"/>
        </w:rPr>
        <w:t xml:space="preserve"> zł.</w:t>
      </w:r>
      <w:r w:rsidRPr="004C384D">
        <w:rPr>
          <w:b/>
          <w:u w:val="single"/>
        </w:rPr>
        <w:tab/>
      </w:r>
    </w:p>
    <w:p w:rsidR="009968D0" w:rsidRDefault="009968D0" w:rsidP="008A695B">
      <w:pPr>
        <w:rPr>
          <w:b/>
          <w:u w:val="single"/>
        </w:rPr>
      </w:pPr>
    </w:p>
    <w:p w:rsidR="008A42AB" w:rsidRPr="004C384D" w:rsidRDefault="008A42AB" w:rsidP="008A695B">
      <w:pPr>
        <w:rPr>
          <w:b/>
          <w:u w:val="single"/>
        </w:rPr>
      </w:pPr>
    </w:p>
    <w:p w:rsidR="008D4172" w:rsidRDefault="00603FAB" w:rsidP="008A695B">
      <w:pPr>
        <w:rPr>
          <w:b/>
        </w:rPr>
      </w:pPr>
      <w:r>
        <w:rPr>
          <w:b/>
        </w:rPr>
        <w:t>W 2013</w:t>
      </w:r>
      <w:r w:rsidR="008D4172" w:rsidRPr="008D4172">
        <w:rPr>
          <w:b/>
        </w:rPr>
        <w:t xml:space="preserve"> r. Fundacja realizowała następujące projekty:</w:t>
      </w:r>
      <w:r w:rsidR="00E22755">
        <w:rPr>
          <w:b/>
        </w:rPr>
        <w:t xml:space="preserve"> </w:t>
      </w:r>
      <w:r w:rsidR="00E22755">
        <w:rPr>
          <w:b/>
        </w:rPr>
        <w:tab/>
      </w:r>
      <w:r w:rsidR="00E22755">
        <w:rPr>
          <w:b/>
        </w:rPr>
        <w:tab/>
      </w:r>
      <w:r w:rsidR="009968D0">
        <w:rPr>
          <w:b/>
          <w:u w:val="single"/>
        </w:rPr>
        <w:t>426.177,10</w:t>
      </w:r>
      <w:r w:rsidR="00E22755" w:rsidRPr="00E22755">
        <w:rPr>
          <w:b/>
          <w:u w:val="single"/>
        </w:rPr>
        <w:t xml:space="preserve"> zł.</w:t>
      </w:r>
    </w:p>
    <w:p w:rsidR="003E18D4" w:rsidRDefault="003E18D4" w:rsidP="008A695B"/>
    <w:p w:rsidR="0043587D" w:rsidRDefault="00F930D0" w:rsidP="009968D0">
      <w:r>
        <w:tab/>
      </w:r>
      <w:r>
        <w:tab/>
      </w:r>
      <w:r>
        <w:tab/>
      </w:r>
      <w:r>
        <w:tab/>
      </w:r>
      <w:r>
        <w:tab/>
      </w:r>
      <w:r w:rsidR="003653C8">
        <w:tab/>
      </w:r>
      <w:r w:rsidR="003653C8">
        <w:tab/>
      </w:r>
    </w:p>
    <w:p w:rsidR="0043587D" w:rsidRDefault="00AC0851" w:rsidP="00B932B6">
      <w:pPr>
        <w:numPr>
          <w:ilvl w:val="1"/>
          <w:numId w:val="11"/>
        </w:numPr>
      </w:pPr>
      <w:r>
        <w:t>„Kobiety Przyszłości</w:t>
      </w:r>
      <w:r w:rsidR="0043587D">
        <w:t xml:space="preserve">” – </w:t>
      </w:r>
      <w:r w:rsidR="00302A56">
        <w:t>ro</w:t>
      </w:r>
      <w:r w:rsidR="00603FAB">
        <w:t>zliczony i zakończony 31.09.2013</w:t>
      </w:r>
      <w:r w:rsidR="00302A56">
        <w:t xml:space="preserve"> r.</w:t>
      </w:r>
      <w:r w:rsidR="00302A56">
        <w:tab/>
      </w:r>
      <w:r w:rsidR="00603FAB">
        <w:rPr>
          <w:b/>
        </w:rPr>
        <w:t>- 37.413,13</w:t>
      </w:r>
      <w:r>
        <w:rPr>
          <w:b/>
        </w:rPr>
        <w:t xml:space="preserve"> z</w:t>
      </w:r>
      <w:r w:rsidR="00302A56">
        <w:rPr>
          <w:b/>
        </w:rPr>
        <w:t>ł.</w:t>
      </w:r>
    </w:p>
    <w:p w:rsidR="0043587D" w:rsidRDefault="00FD0F76" w:rsidP="0043587D">
      <w:r>
        <w:tab/>
      </w:r>
      <w:r>
        <w:tab/>
      </w:r>
    </w:p>
    <w:p w:rsidR="0043587D" w:rsidRDefault="00AC0851" w:rsidP="00B932B6">
      <w:pPr>
        <w:numPr>
          <w:ilvl w:val="1"/>
          <w:numId w:val="11"/>
        </w:numPr>
      </w:pPr>
      <w:r>
        <w:t>Nowy zawód szansą na lepsze jutro</w:t>
      </w:r>
      <w:r w:rsidR="001B3E38">
        <w:t>”</w:t>
      </w:r>
      <w:r w:rsidR="0043587D">
        <w:t xml:space="preserve"> – </w:t>
      </w:r>
      <w:r w:rsidR="00603FAB">
        <w:t>rozliczony i zakończony 31.05.2013 r.</w:t>
      </w:r>
    </w:p>
    <w:p w:rsidR="002D1E17" w:rsidRDefault="00816CFF" w:rsidP="00603FAB">
      <w:pPr>
        <w:ind w:left="6372" w:firstLine="708"/>
        <w:rPr>
          <w:b/>
        </w:rPr>
      </w:pPr>
      <w:r>
        <w:rPr>
          <w:b/>
        </w:rPr>
        <w:t xml:space="preserve"> </w:t>
      </w:r>
      <w:r w:rsidR="00603FAB">
        <w:rPr>
          <w:b/>
        </w:rPr>
        <w:t>- 83.234,50</w:t>
      </w:r>
      <w:r w:rsidR="002D1E17" w:rsidRPr="002D1E17">
        <w:rPr>
          <w:b/>
        </w:rPr>
        <w:t xml:space="preserve"> zł.</w:t>
      </w:r>
    </w:p>
    <w:p w:rsidR="00AC0851" w:rsidRPr="00603FAB" w:rsidRDefault="00603FAB" w:rsidP="00B932B6">
      <w:pPr>
        <w:numPr>
          <w:ilvl w:val="1"/>
          <w:numId w:val="11"/>
        </w:numPr>
        <w:jc w:val="both"/>
      </w:pPr>
      <w:r w:rsidRPr="00AC0851">
        <w:t xml:space="preserve"> </w:t>
      </w:r>
      <w:r w:rsidR="00AC0851" w:rsidRPr="00AC0851">
        <w:t>„Dobra współpraca w powiecie oleckim to standard”</w:t>
      </w:r>
      <w:r>
        <w:t xml:space="preserve"> – rozliczony i zakończony 30.11.2013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C24">
        <w:tab/>
        <w:t xml:space="preserve">- </w:t>
      </w:r>
      <w:r>
        <w:rPr>
          <w:b/>
        </w:rPr>
        <w:t>280.328,64</w:t>
      </w:r>
      <w:r w:rsidR="00895C24" w:rsidRPr="00895C24">
        <w:rPr>
          <w:b/>
        </w:rPr>
        <w:t xml:space="preserve"> zł.</w:t>
      </w:r>
    </w:p>
    <w:p w:rsidR="00603FAB" w:rsidRDefault="00816CFF" w:rsidP="00B932B6">
      <w:pPr>
        <w:numPr>
          <w:ilvl w:val="1"/>
          <w:numId w:val="11"/>
        </w:numPr>
        <w:jc w:val="both"/>
        <w:rPr>
          <w:b/>
        </w:rPr>
      </w:pPr>
      <w:r>
        <w:t xml:space="preserve">Zadanie publiczne „Olecki Przegląd Teatrów Amatorskich </w:t>
      </w:r>
      <w:r w:rsidR="00603FAB" w:rsidRPr="00603FAB">
        <w:t xml:space="preserve">CHIMERA – </w:t>
      </w:r>
      <w:r>
        <w:t xml:space="preserve">dotknij sztuki” - </w:t>
      </w:r>
      <w:r w:rsidR="00603FAB" w:rsidRPr="00603FAB">
        <w:t>rozliczony i zakończony</w:t>
      </w:r>
      <w:r w:rsidR="00603FAB">
        <w:tab/>
      </w:r>
      <w:r>
        <w:t>11.08.2013 r.</w:t>
      </w:r>
      <w:r w:rsidR="00603FAB">
        <w:tab/>
      </w:r>
      <w:r w:rsidR="00603FAB">
        <w:tab/>
      </w:r>
      <w:r w:rsidR="00603FAB">
        <w:tab/>
      </w:r>
      <w:r w:rsidR="00B932B6">
        <w:tab/>
      </w:r>
      <w:r w:rsidR="00603FAB" w:rsidRPr="00603FAB">
        <w:rPr>
          <w:b/>
        </w:rPr>
        <w:t>-     8.050,83 zł.</w:t>
      </w:r>
    </w:p>
    <w:p w:rsidR="00603FAB" w:rsidRPr="00603FAB" w:rsidRDefault="00603FAB" w:rsidP="00B932B6">
      <w:pPr>
        <w:numPr>
          <w:ilvl w:val="1"/>
          <w:numId w:val="11"/>
        </w:numPr>
        <w:jc w:val="both"/>
        <w:rPr>
          <w:b/>
        </w:rPr>
      </w:pPr>
      <w:r w:rsidRPr="00603FAB">
        <w:t xml:space="preserve">Zadania publiczne Centrum Organizacji Pozarządowych Powiat Olecki, Gmina Olecko, </w:t>
      </w:r>
      <w:r>
        <w:t>Gmina Kowale Oleckie, Gmina Świę</w:t>
      </w:r>
      <w:r w:rsidRPr="00603FAB">
        <w:t>tajno</w:t>
      </w:r>
      <w:r>
        <w:tab/>
      </w:r>
      <w:r w:rsidR="00816CFF">
        <w:t xml:space="preserve"> - rozliczone i zakończone 31.12.2013 r.</w:t>
      </w:r>
      <w:r w:rsidR="00816CFF">
        <w:tab/>
      </w:r>
      <w:r w:rsidR="00816CFF">
        <w:tab/>
      </w:r>
      <w:r w:rsidR="00816CFF">
        <w:tab/>
      </w:r>
      <w:r w:rsidR="00816CFF">
        <w:tab/>
      </w:r>
      <w:r w:rsidR="00816CFF">
        <w:tab/>
      </w:r>
      <w:r w:rsidR="00816CFF">
        <w:tab/>
      </w:r>
      <w:r>
        <w:tab/>
      </w:r>
      <w:r>
        <w:tab/>
      </w:r>
      <w:r w:rsidR="00B932B6">
        <w:tab/>
      </w:r>
      <w:r w:rsidR="00816CFF">
        <w:t xml:space="preserve">  </w:t>
      </w:r>
      <w:r w:rsidRPr="00603FAB">
        <w:rPr>
          <w:b/>
        </w:rPr>
        <w:t>- 17.150,00 zł.</w:t>
      </w:r>
    </w:p>
    <w:p w:rsidR="00603FAB" w:rsidRDefault="00603FAB" w:rsidP="00CA6CEF">
      <w:pPr>
        <w:jc w:val="both"/>
        <w:rPr>
          <w:b/>
          <w:u w:val="single"/>
        </w:rPr>
      </w:pPr>
    </w:p>
    <w:p w:rsidR="00603FAB" w:rsidRDefault="00603FAB" w:rsidP="00CA6CEF">
      <w:pPr>
        <w:jc w:val="both"/>
        <w:rPr>
          <w:b/>
          <w:u w:val="single"/>
        </w:rPr>
      </w:pPr>
    </w:p>
    <w:p w:rsidR="008A695B" w:rsidRPr="0001019B" w:rsidRDefault="00E5524A" w:rsidP="00CA6CEF">
      <w:pPr>
        <w:jc w:val="both"/>
        <w:rPr>
          <w:u w:val="single"/>
        </w:rPr>
      </w:pPr>
      <w:r w:rsidRPr="0001019B">
        <w:rPr>
          <w:b/>
          <w:u w:val="single"/>
        </w:rPr>
        <w:t>II. KOSZTY</w:t>
      </w:r>
      <w:r w:rsidR="00522924" w:rsidRPr="0001019B">
        <w:rPr>
          <w:b/>
          <w:u w:val="single"/>
        </w:rPr>
        <w:t xml:space="preserve"> </w:t>
      </w:r>
    </w:p>
    <w:p w:rsidR="00E5524A" w:rsidRPr="00E5524A" w:rsidRDefault="00E5524A" w:rsidP="008A695B"/>
    <w:p w:rsidR="008A695B" w:rsidRDefault="00522924" w:rsidP="008D06F7">
      <w:pPr>
        <w:numPr>
          <w:ilvl w:val="0"/>
          <w:numId w:val="21"/>
        </w:numPr>
        <w:rPr>
          <w:b/>
        </w:rPr>
      </w:pPr>
      <w:r>
        <w:rPr>
          <w:b/>
        </w:rPr>
        <w:t>Koszty realizacji zadań statutowych</w:t>
      </w:r>
      <w:r w:rsidR="00977E10" w:rsidRPr="00977E10">
        <w:rPr>
          <w:b/>
        </w:rPr>
        <w:t xml:space="preserve"> </w:t>
      </w:r>
      <w:r w:rsidR="00977E10">
        <w:rPr>
          <w:b/>
        </w:rPr>
        <w:tab/>
      </w:r>
      <w:r w:rsidR="00977E10">
        <w:rPr>
          <w:b/>
        </w:rPr>
        <w:tab/>
      </w:r>
      <w:r w:rsidR="00977E10">
        <w:rPr>
          <w:b/>
        </w:rPr>
        <w:tab/>
      </w:r>
      <w:r w:rsidR="009F5875">
        <w:rPr>
          <w:b/>
        </w:rPr>
        <w:t xml:space="preserve">- </w:t>
      </w:r>
      <w:r w:rsidR="009968D0">
        <w:rPr>
          <w:b/>
        </w:rPr>
        <w:t>614.416,61</w:t>
      </w:r>
      <w:r w:rsidR="00977E10">
        <w:rPr>
          <w:b/>
        </w:rPr>
        <w:t xml:space="preserve"> zł.</w:t>
      </w:r>
    </w:p>
    <w:p w:rsidR="008D06F7" w:rsidRPr="00977E10" w:rsidRDefault="008D06F7" w:rsidP="008D06F7">
      <w:pPr>
        <w:numPr>
          <w:ilvl w:val="0"/>
          <w:numId w:val="20"/>
        </w:numPr>
        <w:rPr>
          <w:b/>
        </w:rPr>
      </w:pPr>
      <w:r>
        <w:rPr>
          <w:b/>
        </w:rPr>
        <w:t>K</w:t>
      </w:r>
      <w:r w:rsidRPr="008D06F7">
        <w:rPr>
          <w:b/>
        </w:rPr>
        <w:t>oszty realizacji zadań statutowych działalności</w:t>
      </w:r>
      <w:r>
        <w:rPr>
          <w:b/>
        </w:rPr>
        <w:t xml:space="preserve"> nieodpłatnej pożytku publicznego </w:t>
      </w:r>
      <w:r w:rsidR="009968D0">
        <w:rPr>
          <w:b/>
        </w:rPr>
        <w:tab/>
      </w:r>
      <w:r w:rsidR="009968D0">
        <w:rPr>
          <w:b/>
        </w:rPr>
        <w:tab/>
      </w:r>
      <w:r w:rsidR="009968D0">
        <w:rPr>
          <w:b/>
        </w:rPr>
        <w:tab/>
      </w:r>
      <w:r w:rsidR="009968D0">
        <w:rPr>
          <w:b/>
        </w:rPr>
        <w:tab/>
      </w:r>
      <w:r w:rsidR="009968D0">
        <w:rPr>
          <w:b/>
        </w:rPr>
        <w:tab/>
      </w:r>
      <w:r w:rsidR="009968D0">
        <w:rPr>
          <w:b/>
        </w:rPr>
        <w:tab/>
        <w:t>- 474.013,17</w:t>
      </w:r>
      <w:r w:rsidR="0001019B">
        <w:rPr>
          <w:b/>
        </w:rPr>
        <w:t xml:space="preserve"> zł.</w:t>
      </w:r>
      <w:r>
        <w:rPr>
          <w:b/>
        </w:rPr>
        <w:t xml:space="preserve">    </w:t>
      </w:r>
    </w:p>
    <w:p w:rsidR="00977E10" w:rsidRDefault="00F563E4" w:rsidP="00977E10">
      <w:pPr>
        <w:ind w:firstLine="708"/>
      </w:pPr>
      <w:r>
        <w:t>w</w:t>
      </w:r>
      <w:r w:rsidR="00977E10">
        <w:t xml:space="preserve"> tym:</w:t>
      </w:r>
    </w:p>
    <w:p w:rsidR="00977E10" w:rsidRPr="00302A56" w:rsidRDefault="00435865" w:rsidP="00302A56">
      <w:pPr>
        <w:ind w:firstLine="708"/>
        <w:rPr>
          <w:b/>
        </w:rPr>
      </w:pPr>
      <w:r>
        <w:rPr>
          <w:b/>
        </w:rPr>
        <w:t>1)</w:t>
      </w:r>
      <w:r w:rsidR="00977E10" w:rsidRPr="00901FAC">
        <w:rPr>
          <w:b/>
        </w:rPr>
        <w:t xml:space="preserve">  koszty realizacji zadań statu</w:t>
      </w:r>
      <w:r w:rsidR="00C85A73">
        <w:rPr>
          <w:b/>
        </w:rPr>
        <w:t>to</w:t>
      </w:r>
      <w:r w:rsidR="00257AF4">
        <w:rPr>
          <w:b/>
        </w:rPr>
        <w:t>wych wg projektów</w:t>
      </w:r>
      <w:r w:rsidR="00257AF4">
        <w:rPr>
          <w:b/>
        </w:rPr>
        <w:tab/>
        <w:t>- 431.277,10</w:t>
      </w:r>
      <w:r w:rsidR="00977E10" w:rsidRPr="00901FAC">
        <w:rPr>
          <w:b/>
        </w:rPr>
        <w:t xml:space="preserve"> zł.</w:t>
      </w:r>
    </w:p>
    <w:p w:rsidR="00CF1338" w:rsidRDefault="00CF1338" w:rsidP="00CF1338"/>
    <w:p w:rsidR="00CF1338" w:rsidRDefault="009968D0" w:rsidP="00CF1338">
      <w:r>
        <w:t>1</w:t>
      </w:r>
      <w:r w:rsidR="00CF1338">
        <w:t>. „</w:t>
      </w:r>
      <w:r w:rsidR="00895C24">
        <w:t>Nowy zawód szansą na l</w:t>
      </w:r>
      <w:r>
        <w:t xml:space="preserve">epsze jutro”  </w:t>
      </w:r>
      <w:r>
        <w:tab/>
      </w:r>
      <w:r>
        <w:tab/>
        <w:t xml:space="preserve">-      </w:t>
      </w:r>
      <w:r w:rsidR="00257AF4">
        <w:t xml:space="preserve"> </w:t>
      </w:r>
      <w:r>
        <w:t>83.234,50</w:t>
      </w:r>
      <w:r w:rsidR="00CF1338">
        <w:t xml:space="preserve"> zł.</w:t>
      </w:r>
      <w:r w:rsidR="00CF1338">
        <w:tab/>
      </w:r>
      <w:r w:rsidR="00CF1338">
        <w:tab/>
      </w:r>
      <w:r w:rsidR="00CF1338">
        <w:tab/>
      </w:r>
    </w:p>
    <w:p w:rsidR="00CF1338" w:rsidRDefault="009968D0" w:rsidP="00CF1338">
      <w:r>
        <w:t>2</w:t>
      </w:r>
      <w:r w:rsidR="00895C24">
        <w:t>. „Dobra współpraca w powiecie oleckim…..”</w:t>
      </w:r>
      <w:r w:rsidR="00895C24">
        <w:tab/>
        <w:t>-</w:t>
      </w:r>
      <w:r>
        <w:t xml:space="preserve">     280.328,64</w:t>
      </w:r>
      <w:r w:rsidR="00895C24">
        <w:t xml:space="preserve"> zł.</w:t>
      </w:r>
    </w:p>
    <w:p w:rsidR="00895C24" w:rsidRDefault="009968D0" w:rsidP="00CF1338">
      <w:r>
        <w:t>3</w:t>
      </w:r>
      <w:r w:rsidR="00895C24">
        <w:t xml:space="preserve">. „Kobiety </w:t>
      </w:r>
      <w:r>
        <w:t>Przyszłości”</w:t>
      </w:r>
      <w:r>
        <w:tab/>
      </w:r>
      <w:r>
        <w:tab/>
      </w:r>
      <w:r>
        <w:tab/>
      </w:r>
      <w:r>
        <w:tab/>
        <w:t xml:space="preserve">-       37.413,13 </w:t>
      </w:r>
      <w:r w:rsidR="00895C24">
        <w:t>zł.</w:t>
      </w:r>
    </w:p>
    <w:p w:rsidR="00257AF4" w:rsidRDefault="00B932B6" w:rsidP="00CF1338">
      <w:r>
        <w:t xml:space="preserve">4. Zadanie publiczne „Olecki Przegląd Teatrów Amatorskich </w:t>
      </w:r>
      <w:r w:rsidRPr="00603FAB">
        <w:t xml:space="preserve">CHIMERA – </w:t>
      </w:r>
      <w:r>
        <w:t xml:space="preserve">dotknij sztuki” - </w:t>
      </w:r>
      <w:r w:rsidRPr="00603FAB">
        <w:t>rozliczony i zakończony</w:t>
      </w:r>
      <w:r>
        <w:tab/>
      </w:r>
      <w:r>
        <w:tab/>
      </w:r>
      <w:r>
        <w:tab/>
      </w:r>
      <w:r>
        <w:tab/>
      </w:r>
      <w:r w:rsidR="00257AF4">
        <w:t>-         8.050,83 zł.</w:t>
      </w:r>
    </w:p>
    <w:p w:rsidR="00257AF4" w:rsidRDefault="00257AF4" w:rsidP="00CF1338">
      <w:r>
        <w:t>5. Zadania publiczne COP</w:t>
      </w:r>
      <w:r>
        <w:tab/>
      </w:r>
      <w:r>
        <w:tab/>
      </w:r>
      <w:r>
        <w:tab/>
      </w:r>
      <w:r>
        <w:tab/>
        <w:t>-       22.250,00 zł.</w:t>
      </w:r>
    </w:p>
    <w:p w:rsidR="00977E10" w:rsidRDefault="00C85A73" w:rsidP="00977E10">
      <w:r>
        <w:t>.</w:t>
      </w:r>
      <w:r w:rsidR="00977E10">
        <w:tab/>
      </w:r>
      <w:r w:rsidR="00977E10">
        <w:tab/>
      </w:r>
      <w:r w:rsidR="00977E10">
        <w:tab/>
        <w:t xml:space="preserve"> </w:t>
      </w:r>
    </w:p>
    <w:p w:rsidR="00FD5DA5" w:rsidRPr="00302A56" w:rsidRDefault="00FD5DA5" w:rsidP="00302A56">
      <w:pPr>
        <w:ind w:firstLine="708"/>
        <w:rPr>
          <w:b/>
        </w:rPr>
      </w:pPr>
      <w:r w:rsidRPr="00901FAC">
        <w:rPr>
          <w:b/>
        </w:rPr>
        <w:t>2)</w:t>
      </w:r>
      <w:r w:rsidR="00977E10" w:rsidRPr="00901FAC">
        <w:rPr>
          <w:b/>
        </w:rPr>
        <w:t xml:space="preserve"> pozostałe koszty działalności statutowej</w:t>
      </w:r>
      <w:r w:rsidR="00977E10" w:rsidRPr="00901FAC">
        <w:rPr>
          <w:b/>
        </w:rPr>
        <w:tab/>
      </w:r>
      <w:r w:rsidR="00977E10">
        <w:tab/>
      </w:r>
      <w:r w:rsidR="00977E10">
        <w:tab/>
      </w:r>
      <w:r w:rsidR="00257AF4">
        <w:rPr>
          <w:b/>
        </w:rPr>
        <w:t>- 42.436,07</w:t>
      </w:r>
      <w:r w:rsidR="00977E10" w:rsidRPr="00FD5DA5">
        <w:rPr>
          <w:b/>
        </w:rPr>
        <w:t xml:space="preserve"> zł.</w:t>
      </w:r>
    </w:p>
    <w:p w:rsidR="00FD5DA5" w:rsidRPr="00FD5DA5" w:rsidRDefault="00C34DD3" w:rsidP="00FD5DA5">
      <w:pPr>
        <w:spacing w:line="360" w:lineRule="auto"/>
      </w:pPr>
      <w:r>
        <w:tab/>
        <w:t>- pomoc finansowa organizacjom</w:t>
      </w:r>
      <w:r w:rsidR="00FD5DA5">
        <w:tab/>
      </w:r>
      <w:r w:rsidR="00FD5DA5">
        <w:tab/>
      </w:r>
      <w:r w:rsidR="00FB194A">
        <w:tab/>
      </w:r>
      <w:r w:rsidR="00AF6B1C">
        <w:t>- 1.000,00</w:t>
      </w:r>
      <w:r w:rsidR="00FD5DA5" w:rsidRPr="00FD5DA5">
        <w:t xml:space="preserve"> zł.</w:t>
      </w:r>
    </w:p>
    <w:p w:rsidR="00574E71" w:rsidRDefault="00FD5DA5" w:rsidP="00820D76">
      <w:pPr>
        <w:ind w:firstLine="708"/>
      </w:pPr>
      <w:r>
        <w:t>w tym:</w:t>
      </w:r>
    </w:p>
    <w:p w:rsidR="00742803" w:rsidRDefault="00742803" w:rsidP="00AF6B1C">
      <w:pPr>
        <w:ind w:firstLine="709"/>
      </w:pPr>
      <w:r>
        <w:t>-</w:t>
      </w:r>
      <w:r w:rsidR="004D723F">
        <w:t xml:space="preserve"> </w:t>
      </w:r>
      <w:r w:rsidR="00257AF4">
        <w:t>Ośrodek Szkolno-Wychowawczy dla Dzieci Głuchych</w:t>
      </w:r>
      <w:r w:rsidR="00257AF4">
        <w:tab/>
      </w:r>
      <w:r w:rsidR="00257AF4">
        <w:tab/>
        <w:t xml:space="preserve">     </w:t>
      </w:r>
      <w:r w:rsidR="00EC617C">
        <w:t>- 100,00 zł.</w:t>
      </w:r>
      <w:r w:rsidR="00257AF4">
        <w:t xml:space="preserve"> </w:t>
      </w:r>
    </w:p>
    <w:p w:rsidR="00257AF4" w:rsidRDefault="00257AF4" w:rsidP="00742803">
      <w:pPr>
        <w:ind w:firstLine="709"/>
      </w:pPr>
      <w:r>
        <w:t>- OSP Kowle Oleckie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  300,00 zł.</w:t>
      </w:r>
    </w:p>
    <w:p w:rsidR="00257AF4" w:rsidRDefault="00257AF4" w:rsidP="00742803">
      <w:pPr>
        <w:ind w:firstLine="709"/>
      </w:pPr>
      <w:r>
        <w:t xml:space="preserve">- Poradnia Psychologiczno- Pedagogiczna </w:t>
      </w:r>
      <w:r w:rsidR="00EC617C">
        <w:t>Olecko</w:t>
      </w:r>
      <w:r w:rsidR="00EC617C">
        <w:tab/>
      </w:r>
      <w:r w:rsidR="00EC617C">
        <w:tab/>
      </w:r>
      <w:r w:rsidR="00EC617C">
        <w:tab/>
        <w:t xml:space="preserve">  -    300,00 zł.</w:t>
      </w:r>
    </w:p>
    <w:p w:rsidR="00EC617C" w:rsidRDefault="00EC617C" w:rsidP="00AF6B1C">
      <w:pPr>
        <w:ind w:firstLine="709"/>
      </w:pPr>
      <w:r>
        <w:lastRenderedPageBreak/>
        <w:t>- Państwowy Związek Ochotn. Straży Pożarnych</w:t>
      </w:r>
      <w:r>
        <w:tab/>
      </w:r>
      <w:r>
        <w:tab/>
      </w:r>
      <w:r>
        <w:tab/>
        <w:t xml:space="preserve">  -    300,00 zł.</w:t>
      </w:r>
    </w:p>
    <w:p w:rsidR="00EC617C" w:rsidRPr="00FB194A" w:rsidRDefault="00FB194A" w:rsidP="00742803">
      <w:pPr>
        <w:ind w:firstLine="709"/>
      </w:pPr>
      <w:r>
        <w:t xml:space="preserve">- </w:t>
      </w:r>
      <w:r w:rsidR="00AF6B1C">
        <w:t>koszty sfinansowane ze zbiórek publicznych</w:t>
      </w:r>
      <w:r w:rsidR="00AF6B1C">
        <w:tab/>
      </w:r>
      <w:r w:rsidR="00AF6B1C">
        <w:tab/>
      </w:r>
      <w:r w:rsidR="00AF6B1C">
        <w:tab/>
      </w:r>
      <w:r w:rsidR="00EC617C" w:rsidRPr="00FB194A">
        <w:t>- 11.654,70 zł.</w:t>
      </w:r>
    </w:p>
    <w:p w:rsidR="00EC617C" w:rsidRPr="00FB194A" w:rsidRDefault="00FB194A" w:rsidP="00742803">
      <w:pPr>
        <w:ind w:firstLine="709"/>
      </w:pPr>
      <w:r>
        <w:t xml:space="preserve">- </w:t>
      </w:r>
      <w:r w:rsidRPr="00FB194A">
        <w:t>wkład własny w projekt</w:t>
      </w:r>
      <w:r w:rsidRPr="00FB194A">
        <w:tab/>
      </w:r>
      <w:r w:rsidRPr="00FB194A">
        <w:tab/>
      </w:r>
      <w:r w:rsidRPr="00FB194A">
        <w:tab/>
      </w:r>
      <w:r w:rsidRPr="00FB194A">
        <w:tab/>
      </w:r>
      <w:r w:rsidR="00AF6B1C">
        <w:tab/>
      </w:r>
      <w:r w:rsidR="00AF6B1C">
        <w:tab/>
      </w:r>
      <w:r w:rsidRPr="00FB194A">
        <w:t xml:space="preserve">- </w:t>
      </w:r>
      <w:r w:rsidR="00AF6B1C">
        <w:t xml:space="preserve">  </w:t>
      </w:r>
      <w:r w:rsidRPr="00FB194A">
        <w:t>1.222,51 zł.</w:t>
      </w:r>
    </w:p>
    <w:p w:rsidR="00FB194A" w:rsidRPr="00FB194A" w:rsidRDefault="00FB194A" w:rsidP="00742803">
      <w:pPr>
        <w:ind w:firstLine="709"/>
      </w:pPr>
      <w:r>
        <w:t xml:space="preserve">- </w:t>
      </w:r>
      <w:r w:rsidR="00AF6B1C">
        <w:t>koszty sfinansowane z przychodu  1 % z podatku</w:t>
      </w:r>
      <w:r w:rsidR="00AF6B1C">
        <w:tab/>
      </w:r>
      <w:r w:rsidR="00AF6B1C">
        <w:tab/>
      </w:r>
      <w:r w:rsidR="00AF6B1C">
        <w:tab/>
      </w:r>
      <w:r w:rsidRPr="00FB194A">
        <w:t xml:space="preserve">- </w:t>
      </w:r>
      <w:r w:rsidR="00AF6B1C">
        <w:t xml:space="preserve">  4.963,56</w:t>
      </w:r>
      <w:r w:rsidRPr="00FB194A">
        <w:t xml:space="preserve"> zł.</w:t>
      </w:r>
      <w:r w:rsidRPr="00FB194A">
        <w:tab/>
      </w:r>
    </w:p>
    <w:p w:rsidR="00302A56" w:rsidRDefault="00302A56" w:rsidP="00574E71"/>
    <w:p w:rsidR="005C0818" w:rsidRPr="00FB194A" w:rsidRDefault="005C0818" w:rsidP="005C0818">
      <w:r w:rsidRPr="00FB194A">
        <w:tab/>
      </w:r>
      <w:r w:rsidR="00FB194A">
        <w:t xml:space="preserve">- </w:t>
      </w:r>
      <w:r w:rsidR="00FB194A" w:rsidRPr="00FB194A">
        <w:t xml:space="preserve"> pozostałe koszty</w:t>
      </w:r>
      <w:r w:rsidR="008D06F7" w:rsidRPr="00FB194A">
        <w:tab/>
      </w:r>
      <w:r w:rsidR="008D06F7" w:rsidRPr="00FB194A">
        <w:tab/>
      </w:r>
      <w:r w:rsidR="008D06F7" w:rsidRPr="00FB194A">
        <w:tab/>
      </w:r>
      <w:r w:rsidR="008D06F7" w:rsidRPr="00FB194A">
        <w:tab/>
      </w:r>
      <w:r w:rsidR="00FB194A" w:rsidRPr="00FB194A">
        <w:t xml:space="preserve">         -    23.595,30</w:t>
      </w:r>
      <w:r w:rsidR="00D95F14" w:rsidRPr="00FB194A">
        <w:t xml:space="preserve"> zł.</w:t>
      </w:r>
    </w:p>
    <w:p w:rsidR="00CF1338" w:rsidRDefault="00CF1338" w:rsidP="005C0818">
      <w:r>
        <w:tab/>
        <w:t>w tym:</w:t>
      </w:r>
    </w:p>
    <w:p w:rsidR="00CF1338" w:rsidRDefault="00CF1338" w:rsidP="005C0818">
      <w:r>
        <w:tab/>
        <w:t>-nadwyżka kosztów na przych</w:t>
      </w:r>
      <w:r w:rsidR="00FB194A">
        <w:t>odami ubiegłego roku</w:t>
      </w:r>
      <w:r w:rsidR="00FB194A">
        <w:tab/>
        <w:t>- 23.595,30</w:t>
      </w:r>
      <w:r>
        <w:t xml:space="preserve"> zł.</w:t>
      </w:r>
    </w:p>
    <w:p w:rsidR="005C0818" w:rsidRDefault="008D06F7" w:rsidP="008A695B">
      <w:r>
        <w:tab/>
      </w:r>
    </w:p>
    <w:p w:rsidR="008D06F7" w:rsidRDefault="008D06F7" w:rsidP="00CA6CEF">
      <w:pPr>
        <w:numPr>
          <w:ilvl w:val="0"/>
          <w:numId w:val="20"/>
        </w:numPr>
        <w:rPr>
          <w:b/>
        </w:rPr>
      </w:pPr>
      <w:r>
        <w:rPr>
          <w:b/>
        </w:rPr>
        <w:t>K</w:t>
      </w:r>
      <w:r w:rsidRPr="008D06F7">
        <w:rPr>
          <w:b/>
        </w:rPr>
        <w:t>oszty realizacji zadań statutowych działalności</w:t>
      </w:r>
      <w:r>
        <w:rPr>
          <w:b/>
        </w:rPr>
        <w:t xml:space="preserve"> odpłatnej pożytku publicznego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257AF4">
        <w:rPr>
          <w:b/>
        </w:rPr>
        <w:t>- 86.723,25</w:t>
      </w:r>
      <w:r w:rsidRPr="008D06F7">
        <w:rPr>
          <w:b/>
        </w:rPr>
        <w:t xml:space="preserve"> zł.</w:t>
      </w:r>
    </w:p>
    <w:p w:rsidR="008D06F7" w:rsidRPr="008D06F7" w:rsidRDefault="008D06F7" w:rsidP="008D06F7">
      <w:pPr>
        <w:ind w:left="705"/>
      </w:pPr>
      <w:r>
        <w:t>w tym:</w:t>
      </w:r>
    </w:p>
    <w:p w:rsidR="008D06F7" w:rsidRDefault="002631DA" w:rsidP="008A695B">
      <w:r>
        <w:tab/>
        <w:t>- przeprowadzenie szkolenia z zakresu Małej Przedsiębiorczości</w:t>
      </w:r>
      <w:r>
        <w:tab/>
        <w:t>- 54.353,04</w:t>
      </w:r>
      <w:r w:rsidR="008D06F7" w:rsidRPr="008D06F7">
        <w:t xml:space="preserve"> zł.</w:t>
      </w:r>
    </w:p>
    <w:p w:rsidR="002631DA" w:rsidRDefault="002631DA" w:rsidP="008A695B">
      <w:r>
        <w:tab/>
        <w:t xml:space="preserve">- </w:t>
      </w:r>
      <w:r w:rsidR="00AF6B1C">
        <w:t xml:space="preserve">przeprowadzenie zajęć pozalekcyjnych projekt </w:t>
      </w:r>
      <w:r>
        <w:t>„Szkoła Tysiąca Możliwości”</w:t>
      </w:r>
      <w:r>
        <w:tab/>
      </w:r>
      <w:r>
        <w:tab/>
      </w:r>
      <w:r>
        <w:tab/>
      </w:r>
      <w:r>
        <w:tab/>
      </w:r>
      <w:r>
        <w:tab/>
      </w:r>
      <w:r w:rsidR="00AF6B1C">
        <w:tab/>
      </w:r>
      <w:r w:rsidR="00AF6B1C">
        <w:tab/>
      </w:r>
      <w:r w:rsidR="00AF6B1C">
        <w:tab/>
      </w:r>
      <w:r w:rsidR="00AF6B1C">
        <w:tab/>
      </w:r>
      <w:r w:rsidR="00AF6B1C">
        <w:tab/>
      </w:r>
      <w:r w:rsidR="00AF6B1C">
        <w:tab/>
      </w:r>
      <w:r>
        <w:t>- 12.280,21 zł.</w:t>
      </w:r>
      <w:r>
        <w:tab/>
      </w:r>
    </w:p>
    <w:p w:rsidR="002631DA" w:rsidRPr="008D06F7" w:rsidRDefault="002631DA" w:rsidP="008A695B">
      <w:r>
        <w:tab/>
        <w:t xml:space="preserve">- </w:t>
      </w:r>
      <w:r w:rsidR="00AF6B1C">
        <w:t xml:space="preserve">przeprowadzenie zajęć pozalekcyjnych projekt </w:t>
      </w:r>
      <w:r>
        <w:t>„Równi na starcie”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B1C">
        <w:tab/>
      </w:r>
      <w:r w:rsidR="00AF6B1C">
        <w:tab/>
      </w:r>
      <w:r w:rsidR="00AF6B1C">
        <w:tab/>
      </w:r>
      <w:r w:rsidR="00AF6B1C">
        <w:tab/>
      </w:r>
      <w:r w:rsidR="00AF6B1C">
        <w:tab/>
      </w:r>
      <w:r>
        <w:t>- 20.090,00 zł.</w:t>
      </w:r>
      <w:r>
        <w:tab/>
      </w:r>
      <w:r>
        <w:tab/>
      </w:r>
      <w:r>
        <w:tab/>
      </w:r>
    </w:p>
    <w:p w:rsidR="005E7461" w:rsidRDefault="008D06F7" w:rsidP="008A695B">
      <w:r>
        <w:tab/>
      </w:r>
    </w:p>
    <w:p w:rsidR="005E7461" w:rsidRPr="005E7461" w:rsidRDefault="0001019B" w:rsidP="0001019B">
      <w:pPr>
        <w:ind w:firstLine="708"/>
        <w:rPr>
          <w:b/>
        </w:rPr>
      </w:pPr>
      <w:r>
        <w:rPr>
          <w:b/>
        </w:rPr>
        <w:t>II</w:t>
      </w:r>
      <w:r w:rsidR="005E7461">
        <w:rPr>
          <w:b/>
        </w:rPr>
        <w:t>. K</w:t>
      </w:r>
      <w:r w:rsidR="002631DA">
        <w:rPr>
          <w:b/>
        </w:rPr>
        <w:t xml:space="preserve">oszty finansowe </w:t>
      </w:r>
      <w:r w:rsidR="002631DA">
        <w:rPr>
          <w:b/>
        </w:rPr>
        <w:tab/>
      </w:r>
      <w:r w:rsidR="002631DA">
        <w:rPr>
          <w:b/>
        </w:rPr>
        <w:tab/>
      </w:r>
      <w:r w:rsidR="002631DA">
        <w:rPr>
          <w:b/>
        </w:rPr>
        <w:tab/>
      </w:r>
      <w:r w:rsidR="002631DA">
        <w:rPr>
          <w:b/>
        </w:rPr>
        <w:tab/>
      </w:r>
      <w:r w:rsidR="002631DA">
        <w:rPr>
          <w:b/>
        </w:rPr>
        <w:tab/>
      </w:r>
      <w:r w:rsidR="002631DA">
        <w:rPr>
          <w:b/>
        </w:rPr>
        <w:tab/>
        <w:t>- 28,49</w:t>
      </w:r>
      <w:r w:rsidR="005E7461">
        <w:rPr>
          <w:b/>
        </w:rPr>
        <w:t xml:space="preserve"> zł.</w:t>
      </w:r>
    </w:p>
    <w:p w:rsidR="005C0818" w:rsidRDefault="005C0818" w:rsidP="008A695B">
      <w:pPr>
        <w:rPr>
          <w:b/>
        </w:rPr>
      </w:pPr>
    </w:p>
    <w:p w:rsidR="008A695B" w:rsidRPr="00302A56" w:rsidRDefault="0001019B" w:rsidP="0001019B">
      <w:pPr>
        <w:ind w:firstLine="708"/>
        <w:rPr>
          <w:b/>
        </w:rPr>
      </w:pPr>
      <w:r>
        <w:rPr>
          <w:b/>
        </w:rPr>
        <w:t>III</w:t>
      </w:r>
      <w:r w:rsidR="005E7461">
        <w:rPr>
          <w:b/>
        </w:rPr>
        <w:t>.</w:t>
      </w:r>
      <w:r>
        <w:rPr>
          <w:b/>
        </w:rPr>
        <w:t xml:space="preserve"> </w:t>
      </w:r>
      <w:r w:rsidR="00522924" w:rsidRPr="00522924">
        <w:rPr>
          <w:b/>
        </w:rPr>
        <w:t>Koszty administracyjne</w:t>
      </w:r>
      <w:r w:rsidR="002631DA">
        <w:rPr>
          <w:b/>
        </w:rPr>
        <w:tab/>
      </w:r>
      <w:r w:rsidR="002631DA">
        <w:rPr>
          <w:b/>
        </w:rPr>
        <w:tab/>
      </w:r>
      <w:r w:rsidR="002631DA">
        <w:rPr>
          <w:b/>
        </w:rPr>
        <w:tab/>
      </w:r>
      <w:r w:rsidR="002631DA">
        <w:rPr>
          <w:b/>
        </w:rPr>
        <w:tab/>
      </w:r>
      <w:r w:rsidR="002631DA">
        <w:rPr>
          <w:b/>
        </w:rPr>
        <w:tab/>
        <w:t>- 53.680,19</w:t>
      </w:r>
      <w:r w:rsidR="00522924">
        <w:rPr>
          <w:b/>
        </w:rPr>
        <w:t xml:space="preserve"> zł.</w:t>
      </w:r>
      <w:r w:rsidR="00522924" w:rsidRPr="00522924">
        <w:rPr>
          <w:b/>
        </w:rPr>
        <w:tab/>
      </w:r>
      <w:r w:rsidR="00522924" w:rsidRPr="00522924">
        <w:rPr>
          <w:b/>
        </w:rPr>
        <w:tab/>
      </w:r>
      <w:r w:rsidR="00522924" w:rsidRPr="00522924">
        <w:rPr>
          <w:b/>
        </w:rPr>
        <w:tab/>
      </w:r>
      <w:r w:rsidR="00522924" w:rsidRPr="00522924">
        <w:rPr>
          <w:b/>
        </w:rPr>
        <w:tab/>
      </w:r>
      <w:r w:rsidR="00522924" w:rsidRPr="00522924">
        <w:rPr>
          <w:b/>
        </w:rPr>
        <w:tab/>
      </w:r>
      <w:r w:rsidR="00901FAC" w:rsidRPr="00901FAC">
        <w:t>Na powyższą kwotę składają się następujące pozycje:</w:t>
      </w:r>
    </w:p>
    <w:p w:rsidR="009D20F3" w:rsidRPr="009A59BB" w:rsidRDefault="009D20F3" w:rsidP="009D20F3">
      <w:pPr>
        <w:numPr>
          <w:ilvl w:val="0"/>
          <w:numId w:val="18"/>
        </w:numPr>
        <w:rPr>
          <w:b/>
        </w:rPr>
      </w:pPr>
      <w:r>
        <w:t>Zużycie materiałów i energii</w:t>
      </w:r>
      <w:r>
        <w:tab/>
      </w:r>
      <w:r>
        <w:tab/>
      </w:r>
      <w:r>
        <w:tab/>
      </w:r>
      <w:r>
        <w:tab/>
      </w:r>
      <w:r w:rsidR="002631DA">
        <w:rPr>
          <w:b/>
        </w:rPr>
        <w:t>- 6.532,58</w:t>
      </w:r>
    </w:p>
    <w:p w:rsidR="009D20F3" w:rsidRDefault="009D20F3" w:rsidP="009D20F3">
      <w:pPr>
        <w:ind w:left="708"/>
      </w:pPr>
      <w:r>
        <w:t xml:space="preserve">- </w:t>
      </w:r>
      <w:r w:rsidR="002631DA">
        <w:t>energia elektryczna</w:t>
      </w:r>
      <w:r w:rsidR="002631DA">
        <w:tab/>
      </w:r>
      <w:r w:rsidR="002631DA">
        <w:tab/>
      </w:r>
      <w:r w:rsidR="002631DA">
        <w:tab/>
        <w:t>- 1.072,70</w:t>
      </w:r>
      <w:r>
        <w:t xml:space="preserve"> zł.</w:t>
      </w:r>
    </w:p>
    <w:p w:rsidR="009D20F3" w:rsidRDefault="009D20F3" w:rsidP="009D20F3">
      <w:pPr>
        <w:ind w:left="708"/>
      </w:pPr>
      <w:r>
        <w:t xml:space="preserve">- energia </w:t>
      </w:r>
      <w:r w:rsidR="002631DA">
        <w:t>cieplna</w:t>
      </w:r>
      <w:r w:rsidR="002631DA">
        <w:tab/>
      </w:r>
      <w:r w:rsidR="002631DA">
        <w:tab/>
      </w:r>
      <w:r w:rsidR="002631DA">
        <w:tab/>
        <w:t>- 4.174,62</w:t>
      </w:r>
      <w:r>
        <w:t xml:space="preserve"> zł.</w:t>
      </w:r>
    </w:p>
    <w:p w:rsidR="0071187B" w:rsidRDefault="002631DA" w:rsidP="009D20F3">
      <w:pPr>
        <w:ind w:left="708"/>
      </w:pPr>
      <w:r>
        <w:t xml:space="preserve">- zużycie wody </w:t>
      </w:r>
      <w:r>
        <w:tab/>
      </w:r>
      <w:r>
        <w:tab/>
      </w:r>
      <w:r>
        <w:tab/>
        <w:t>-   400,76</w:t>
      </w:r>
      <w:r w:rsidR="0071187B">
        <w:t xml:space="preserve">  zł.</w:t>
      </w:r>
    </w:p>
    <w:p w:rsidR="0071187B" w:rsidRDefault="009D20F3" w:rsidP="009D20F3">
      <w:pPr>
        <w:ind w:left="708"/>
      </w:pPr>
      <w:r>
        <w:t>- materiały biu</w:t>
      </w:r>
      <w:r w:rsidR="0071187B">
        <w:t>rowe i śr.</w:t>
      </w:r>
      <w:r w:rsidR="00EE323F">
        <w:t xml:space="preserve"> </w:t>
      </w:r>
      <w:r w:rsidR="002631DA">
        <w:t>czystości</w:t>
      </w:r>
      <w:r w:rsidR="002631DA">
        <w:tab/>
        <w:t>-      88,00</w:t>
      </w:r>
      <w:r>
        <w:t xml:space="preserve"> zł.</w:t>
      </w:r>
    </w:p>
    <w:p w:rsidR="009D20F3" w:rsidRDefault="0071187B" w:rsidP="009D20F3">
      <w:pPr>
        <w:ind w:left="708"/>
      </w:pPr>
      <w:r>
        <w:t>- meble biurow</w:t>
      </w:r>
      <w:r w:rsidR="002631DA">
        <w:t>e (biurko i  krzesło)</w:t>
      </w:r>
      <w:r w:rsidR="002631DA">
        <w:tab/>
        <w:t>-    180,00</w:t>
      </w:r>
      <w:r>
        <w:t xml:space="preserve"> zł.</w:t>
      </w:r>
      <w:r w:rsidR="009D20F3">
        <w:t xml:space="preserve"> </w:t>
      </w:r>
    </w:p>
    <w:p w:rsidR="002631DA" w:rsidRDefault="002631DA" w:rsidP="009D20F3">
      <w:pPr>
        <w:ind w:left="708"/>
      </w:pPr>
      <w:r>
        <w:t>- zakup książek i wydawnictw</w:t>
      </w:r>
      <w:r>
        <w:tab/>
        <w:t>-    308,50 zł.</w:t>
      </w:r>
    </w:p>
    <w:p w:rsidR="002631DA" w:rsidRDefault="002631DA" w:rsidP="009D20F3">
      <w:pPr>
        <w:ind w:left="708"/>
      </w:pPr>
      <w:r>
        <w:t>- zakup przedmiotów nietrwałych</w:t>
      </w:r>
      <w:r>
        <w:tab/>
        <w:t>-   308,00 zł.</w:t>
      </w:r>
    </w:p>
    <w:p w:rsidR="009D20F3" w:rsidRPr="009A59BB" w:rsidRDefault="009D20F3" w:rsidP="009D20F3">
      <w:pPr>
        <w:numPr>
          <w:ilvl w:val="0"/>
          <w:numId w:val="18"/>
        </w:numPr>
        <w:rPr>
          <w:b/>
        </w:rPr>
      </w:pPr>
      <w:r>
        <w:t>Usługi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1DA">
        <w:rPr>
          <w:b/>
        </w:rPr>
        <w:t>- 8.890,94</w:t>
      </w:r>
      <w:r w:rsidRPr="009A59BB">
        <w:rPr>
          <w:b/>
        </w:rPr>
        <w:t xml:space="preserve"> zł.</w:t>
      </w:r>
    </w:p>
    <w:p w:rsidR="009D20F3" w:rsidRDefault="009D20F3" w:rsidP="009D20F3">
      <w:pPr>
        <w:ind w:left="708"/>
      </w:pPr>
      <w:r>
        <w:t xml:space="preserve">- usługi pocztowe </w:t>
      </w:r>
      <w:r w:rsidR="00F4434F">
        <w:t xml:space="preserve">i telekomunikacyjne </w:t>
      </w:r>
      <w:r w:rsidR="00F4434F">
        <w:tab/>
        <w:t>–  2.382,52</w:t>
      </w:r>
      <w:r>
        <w:t xml:space="preserve"> zł.</w:t>
      </w:r>
    </w:p>
    <w:p w:rsidR="009D20F3" w:rsidRDefault="009D20F3" w:rsidP="009D20F3">
      <w:pPr>
        <w:ind w:left="708"/>
      </w:pPr>
      <w:r>
        <w:t xml:space="preserve">- </w:t>
      </w:r>
      <w:r w:rsidR="00CA6CEF">
        <w:t xml:space="preserve">usługi bankowe </w:t>
      </w:r>
      <w:r w:rsidR="00CA6CEF">
        <w:tab/>
      </w:r>
      <w:r w:rsidR="00CA6CEF">
        <w:tab/>
      </w:r>
      <w:r w:rsidR="00CA6CEF">
        <w:tab/>
      </w:r>
      <w:r w:rsidR="00CA6CEF">
        <w:tab/>
        <w:t xml:space="preserve">-  </w:t>
      </w:r>
      <w:r w:rsidR="002631DA">
        <w:t xml:space="preserve">    983,14</w:t>
      </w:r>
      <w:r>
        <w:t xml:space="preserve"> zł.</w:t>
      </w:r>
    </w:p>
    <w:p w:rsidR="009D20F3" w:rsidRDefault="009D20F3" w:rsidP="009D20F3">
      <w:pPr>
        <w:ind w:left="708"/>
      </w:pPr>
      <w:r>
        <w:t>- usługi najmu (czynsz)</w:t>
      </w:r>
      <w:r>
        <w:tab/>
      </w:r>
      <w:r>
        <w:tab/>
      </w:r>
      <w:r>
        <w:tab/>
        <w:t xml:space="preserve">- </w:t>
      </w:r>
      <w:r w:rsidR="008C53ED">
        <w:t xml:space="preserve"> </w:t>
      </w:r>
      <w:r w:rsidR="00F4434F">
        <w:t xml:space="preserve"> 3.211,17</w:t>
      </w:r>
      <w:r>
        <w:t xml:space="preserve"> zł.</w:t>
      </w:r>
    </w:p>
    <w:p w:rsidR="009D20F3" w:rsidRDefault="009D20F3" w:rsidP="00302A56">
      <w:pPr>
        <w:ind w:left="708"/>
      </w:pPr>
      <w:r>
        <w:t>- pozostałe usługi</w:t>
      </w:r>
      <w:r>
        <w:tab/>
      </w:r>
      <w:r>
        <w:tab/>
      </w:r>
      <w:r>
        <w:tab/>
      </w:r>
      <w:r>
        <w:tab/>
        <w:t xml:space="preserve">-  </w:t>
      </w:r>
      <w:r w:rsidR="008C53ED">
        <w:t xml:space="preserve"> </w:t>
      </w:r>
      <w:r w:rsidR="00F4434F">
        <w:t>2.314,11</w:t>
      </w:r>
      <w:r>
        <w:t xml:space="preserve"> zł.</w:t>
      </w:r>
    </w:p>
    <w:p w:rsidR="009D20F3" w:rsidRPr="009A59BB" w:rsidRDefault="009D20F3" w:rsidP="009D20F3">
      <w:pPr>
        <w:numPr>
          <w:ilvl w:val="0"/>
          <w:numId w:val="18"/>
        </w:numPr>
        <w:rPr>
          <w:b/>
        </w:rPr>
      </w:pPr>
      <w:r>
        <w:t>Podatki i opłaty</w:t>
      </w:r>
      <w:r>
        <w:tab/>
      </w:r>
      <w:r>
        <w:tab/>
      </w:r>
      <w:r>
        <w:tab/>
      </w:r>
      <w:r>
        <w:tab/>
      </w:r>
      <w:r>
        <w:tab/>
      </w:r>
      <w:r w:rsidR="00F4434F">
        <w:rPr>
          <w:b/>
        </w:rPr>
        <w:t>- 60,66</w:t>
      </w:r>
      <w:r w:rsidRPr="009A59BB">
        <w:rPr>
          <w:b/>
        </w:rPr>
        <w:t xml:space="preserve"> zł.</w:t>
      </w:r>
    </w:p>
    <w:p w:rsidR="009D20F3" w:rsidRDefault="00F4434F" w:rsidP="00F4434F">
      <w:pPr>
        <w:ind w:left="708"/>
      </w:pPr>
      <w:r>
        <w:t>- Opłata za gospodarowanie odpadami</w:t>
      </w:r>
      <w:r>
        <w:tab/>
      </w:r>
      <w:r w:rsidR="00FB0668">
        <w:t>-   6</w:t>
      </w:r>
      <w:r>
        <w:t>0,66</w:t>
      </w:r>
      <w:r w:rsidR="009D20F3">
        <w:t xml:space="preserve"> zł.</w:t>
      </w:r>
    </w:p>
    <w:p w:rsidR="009D20F3" w:rsidRDefault="009D20F3" w:rsidP="009D20F3">
      <w:pPr>
        <w:numPr>
          <w:ilvl w:val="0"/>
          <w:numId w:val="18"/>
        </w:numPr>
        <w:rPr>
          <w:b/>
        </w:rPr>
      </w:pPr>
      <w:r>
        <w:t xml:space="preserve">Wynagrodzenia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F4434F">
        <w:rPr>
          <w:b/>
        </w:rPr>
        <w:t>- 32.546,66</w:t>
      </w:r>
      <w:r w:rsidRPr="009A59BB">
        <w:rPr>
          <w:b/>
        </w:rPr>
        <w:t xml:space="preserve"> zł.</w:t>
      </w:r>
      <w:r w:rsidRPr="009A59BB">
        <w:rPr>
          <w:b/>
        </w:rPr>
        <w:tab/>
      </w:r>
    </w:p>
    <w:p w:rsidR="0066197D" w:rsidRPr="0066197D" w:rsidRDefault="0066197D" w:rsidP="0066197D">
      <w:pPr>
        <w:ind w:left="720"/>
      </w:pPr>
      <w:r w:rsidRPr="0066197D">
        <w:t>- umowy o pracę</w:t>
      </w:r>
      <w:r>
        <w:tab/>
      </w:r>
      <w:r>
        <w:tab/>
      </w:r>
      <w:r>
        <w:tab/>
      </w:r>
      <w:r>
        <w:tab/>
        <w:t xml:space="preserve">- </w:t>
      </w:r>
      <w:r w:rsidR="00F4434F">
        <w:t>17.226,66</w:t>
      </w:r>
      <w:r w:rsidR="00BE2D37">
        <w:t xml:space="preserve"> zł</w:t>
      </w:r>
    </w:p>
    <w:p w:rsidR="00BE2D37" w:rsidRDefault="009D20F3" w:rsidP="009D20F3">
      <w:pPr>
        <w:ind w:left="708"/>
      </w:pPr>
      <w:r>
        <w:t>- umowa zlecenie i o dzieło</w:t>
      </w:r>
      <w:r w:rsidR="00F4434F">
        <w:tab/>
      </w:r>
      <w:r w:rsidR="00F4434F">
        <w:tab/>
      </w:r>
      <w:r w:rsidR="00F4434F">
        <w:tab/>
        <w:t>- 15.320,00</w:t>
      </w:r>
      <w:r w:rsidR="00BE2D37">
        <w:t xml:space="preserve"> zł.</w:t>
      </w:r>
    </w:p>
    <w:p w:rsidR="00BE2D37" w:rsidRPr="00BE2D37" w:rsidRDefault="00BE2D37" w:rsidP="00BE2D37">
      <w:pPr>
        <w:numPr>
          <w:ilvl w:val="0"/>
          <w:numId w:val="18"/>
        </w:numPr>
        <w:rPr>
          <w:b/>
        </w:rPr>
      </w:pPr>
      <w:r>
        <w:t>Ubezp. społ. i poz. świadcz.</w:t>
      </w:r>
    </w:p>
    <w:p w:rsidR="00BE2D37" w:rsidRDefault="00BE2D37" w:rsidP="00BE2D37">
      <w:pPr>
        <w:ind w:left="720"/>
        <w:rPr>
          <w:b/>
        </w:rPr>
      </w:pPr>
      <w:r>
        <w:t xml:space="preserve">na rzecz pracowników </w:t>
      </w:r>
      <w:r>
        <w:tab/>
        <w:t xml:space="preserve"> </w:t>
      </w:r>
      <w:r>
        <w:tab/>
      </w:r>
      <w:r>
        <w:tab/>
      </w:r>
      <w:r>
        <w:tab/>
      </w:r>
      <w:r w:rsidR="00F4434F">
        <w:rPr>
          <w:b/>
        </w:rPr>
        <w:t>- 4.062,12</w:t>
      </w:r>
      <w:r w:rsidRPr="009A59BB">
        <w:rPr>
          <w:b/>
        </w:rPr>
        <w:t xml:space="preserve"> zł.</w:t>
      </w:r>
      <w:r w:rsidRPr="009A59BB">
        <w:rPr>
          <w:b/>
        </w:rPr>
        <w:tab/>
      </w:r>
    </w:p>
    <w:p w:rsidR="00BE2D37" w:rsidRPr="0066197D" w:rsidRDefault="00BE2D37" w:rsidP="00BE2D37">
      <w:pPr>
        <w:ind w:left="720"/>
      </w:pPr>
      <w:r>
        <w:t xml:space="preserve">- </w:t>
      </w:r>
      <w:r w:rsidR="00F4434F">
        <w:t>ubezp. społeczne</w:t>
      </w:r>
      <w:r w:rsidR="00F4434F">
        <w:tab/>
      </w:r>
      <w:r w:rsidR="00F4434F">
        <w:tab/>
      </w:r>
      <w:r w:rsidR="00F4434F">
        <w:tab/>
      </w:r>
      <w:r w:rsidR="00F4434F">
        <w:tab/>
        <w:t>-   3.982,12</w:t>
      </w:r>
      <w:r w:rsidR="00FB0668">
        <w:t xml:space="preserve"> zł.</w:t>
      </w:r>
    </w:p>
    <w:p w:rsidR="009D20F3" w:rsidRDefault="00BE2D37" w:rsidP="00302A56">
      <w:pPr>
        <w:ind w:left="708"/>
      </w:pPr>
      <w:r>
        <w:t>- po</w:t>
      </w:r>
      <w:r w:rsidR="00F4434F">
        <w:t>zostałe świadczenia</w:t>
      </w:r>
      <w:r w:rsidR="00F4434F">
        <w:tab/>
      </w:r>
      <w:r w:rsidR="00F4434F">
        <w:tab/>
      </w:r>
      <w:r w:rsidR="00F4434F">
        <w:tab/>
        <w:t>-       8</w:t>
      </w:r>
      <w:r>
        <w:t>0,00 zł.</w:t>
      </w:r>
      <w:r>
        <w:tab/>
      </w:r>
      <w:r w:rsidR="009D20F3">
        <w:tab/>
      </w:r>
    </w:p>
    <w:p w:rsidR="009D20F3" w:rsidRDefault="009D20F3" w:rsidP="00BE2D37">
      <w:pPr>
        <w:numPr>
          <w:ilvl w:val="0"/>
          <w:numId w:val="18"/>
        </w:numPr>
        <w:rPr>
          <w:b/>
        </w:rPr>
      </w:pPr>
      <w:r>
        <w:t>Pozostałe koszty</w:t>
      </w:r>
      <w:r>
        <w:tab/>
      </w:r>
      <w:r>
        <w:tab/>
      </w:r>
      <w:r>
        <w:tab/>
      </w:r>
      <w:r>
        <w:tab/>
      </w:r>
      <w:r>
        <w:tab/>
      </w:r>
      <w:r w:rsidR="00A976D6">
        <w:rPr>
          <w:b/>
        </w:rPr>
        <w:t>- 1.587,23</w:t>
      </w:r>
      <w:r w:rsidRPr="009A59BB">
        <w:rPr>
          <w:b/>
        </w:rPr>
        <w:t xml:space="preserve"> zł. </w:t>
      </w:r>
    </w:p>
    <w:p w:rsidR="009D20F3" w:rsidRDefault="009D20F3" w:rsidP="009D20F3">
      <w:pPr>
        <w:ind w:left="708"/>
      </w:pPr>
      <w:r w:rsidRPr="00342FE0">
        <w:t xml:space="preserve">- delegacje </w:t>
      </w:r>
      <w:r w:rsidRPr="00342FE0">
        <w:tab/>
      </w:r>
      <w:r w:rsidRPr="00342FE0">
        <w:tab/>
      </w:r>
      <w:r w:rsidRPr="00342FE0">
        <w:tab/>
      </w:r>
      <w:r w:rsidRPr="00342FE0">
        <w:tab/>
      </w:r>
      <w:r w:rsidRPr="00342FE0">
        <w:tab/>
        <w:t>-</w:t>
      </w:r>
      <w:r w:rsidR="00A976D6">
        <w:t xml:space="preserve">   </w:t>
      </w:r>
      <w:r w:rsidRPr="00342FE0">
        <w:t xml:space="preserve"> </w:t>
      </w:r>
      <w:r w:rsidR="00A976D6">
        <w:t>680,00</w:t>
      </w:r>
      <w:r>
        <w:t xml:space="preserve"> zł.</w:t>
      </w:r>
    </w:p>
    <w:p w:rsidR="009D20F3" w:rsidRPr="00342FE0" w:rsidRDefault="00A976D6" w:rsidP="009D20F3">
      <w:pPr>
        <w:ind w:left="708"/>
      </w:pPr>
      <w:r>
        <w:t xml:space="preserve">- pozostałe </w:t>
      </w:r>
      <w:r>
        <w:tab/>
      </w:r>
      <w:r>
        <w:tab/>
      </w:r>
      <w:r>
        <w:tab/>
      </w:r>
      <w:r>
        <w:tab/>
      </w:r>
      <w:r>
        <w:tab/>
        <w:t>-    907,23</w:t>
      </w:r>
      <w:r w:rsidR="009D20F3">
        <w:t xml:space="preserve"> zł.</w:t>
      </w:r>
    </w:p>
    <w:p w:rsidR="009D20F3" w:rsidRDefault="009D20F3" w:rsidP="009D20F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0F3" w:rsidRDefault="009D20F3" w:rsidP="009D20F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Razem koszty      -</w:t>
      </w:r>
      <w:r w:rsidR="00A976D6">
        <w:rPr>
          <w:b/>
          <w:u w:val="single"/>
        </w:rPr>
        <w:t>614.445,10</w:t>
      </w:r>
      <w:r w:rsidRPr="00CA6CEF">
        <w:rPr>
          <w:u w:val="single"/>
        </w:rPr>
        <w:t xml:space="preserve"> </w:t>
      </w:r>
      <w:r w:rsidRPr="00CA6CEF">
        <w:rPr>
          <w:b/>
          <w:u w:val="single"/>
        </w:rPr>
        <w:t>zł.</w:t>
      </w:r>
    </w:p>
    <w:p w:rsidR="009B0E03" w:rsidRDefault="00E93754">
      <w:pPr>
        <w:rPr>
          <w:b/>
          <w:u w:val="single"/>
        </w:rPr>
      </w:pPr>
      <w:r w:rsidRPr="00E93754">
        <w:rPr>
          <w:b/>
          <w:u w:val="single"/>
        </w:rPr>
        <w:lastRenderedPageBreak/>
        <w:t xml:space="preserve">USTALENIE WYNIKU </w:t>
      </w:r>
      <w:r>
        <w:rPr>
          <w:b/>
          <w:u w:val="single"/>
        </w:rPr>
        <w:t>FINANSOWEGO</w:t>
      </w:r>
    </w:p>
    <w:p w:rsidR="00E93754" w:rsidRDefault="00E93754">
      <w:pPr>
        <w:rPr>
          <w:b/>
          <w:u w:val="single"/>
        </w:rPr>
      </w:pPr>
    </w:p>
    <w:p w:rsidR="00E93754" w:rsidRDefault="00E93754">
      <w:pPr>
        <w:rPr>
          <w:b/>
        </w:rPr>
      </w:pPr>
      <w:r w:rsidRPr="00E93754">
        <w:rPr>
          <w:b/>
        </w:rPr>
        <w:t>PRZYCHODY OGÓŁEM</w:t>
      </w:r>
      <w:r w:rsidR="00CA6CEF">
        <w:rPr>
          <w:b/>
        </w:rPr>
        <w:tab/>
      </w:r>
      <w:r w:rsidR="00CA6CEF">
        <w:rPr>
          <w:b/>
        </w:rPr>
        <w:tab/>
      </w:r>
      <w:r w:rsidR="00CA6CEF">
        <w:rPr>
          <w:b/>
        </w:rPr>
        <w:tab/>
        <w:t xml:space="preserve">- </w:t>
      </w:r>
      <w:r w:rsidR="00A976D6">
        <w:rPr>
          <w:b/>
        </w:rPr>
        <w:t xml:space="preserve">   5923.316,87 zł.</w:t>
      </w:r>
    </w:p>
    <w:p w:rsidR="00E93754" w:rsidRDefault="00A976D6">
      <w:pPr>
        <w:rPr>
          <w:b/>
        </w:rPr>
      </w:pPr>
      <w:r>
        <w:rPr>
          <w:b/>
        </w:rPr>
        <w:t>KOSZTY OGÓŁEM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 614.445,10</w:t>
      </w:r>
      <w:r w:rsidR="00D57207">
        <w:rPr>
          <w:b/>
        </w:rPr>
        <w:t xml:space="preserve"> </w:t>
      </w:r>
      <w:r w:rsidR="00E93754">
        <w:rPr>
          <w:b/>
        </w:rPr>
        <w:t>zł.</w:t>
      </w:r>
    </w:p>
    <w:p w:rsidR="00E93754" w:rsidRDefault="00E93754">
      <w:pPr>
        <w:rPr>
          <w:b/>
        </w:rPr>
      </w:pPr>
    </w:p>
    <w:p w:rsidR="00E93754" w:rsidRDefault="00E93754">
      <w:pPr>
        <w:rPr>
          <w:b/>
        </w:rPr>
      </w:pPr>
      <w:r>
        <w:rPr>
          <w:b/>
        </w:rPr>
        <w:t>Wynik fi</w:t>
      </w:r>
      <w:r w:rsidR="009D20F3">
        <w:rPr>
          <w:b/>
        </w:rPr>
        <w:t xml:space="preserve">nansowy </w:t>
      </w:r>
      <w:r w:rsidR="009D20F3">
        <w:rPr>
          <w:b/>
        </w:rPr>
        <w:tab/>
      </w:r>
      <w:r w:rsidR="009D20F3">
        <w:rPr>
          <w:b/>
        </w:rPr>
        <w:tab/>
      </w:r>
      <w:r w:rsidR="00A976D6">
        <w:rPr>
          <w:b/>
        </w:rPr>
        <w:tab/>
      </w:r>
      <w:r w:rsidR="00A976D6">
        <w:rPr>
          <w:b/>
        </w:rPr>
        <w:tab/>
        <w:t xml:space="preserve">    - 21.128,23</w:t>
      </w:r>
      <w:r w:rsidR="005C0818">
        <w:rPr>
          <w:b/>
        </w:rPr>
        <w:t xml:space="preserve"> </w:t>
      </w:r>
      <w:r>
        <w:rPr>
          <w:b/>
        </w:rPr>
        <w:t>zł.</w:t>
      </w:r>
    </w:p>
    <w:p w:rsidR="00D57207" w:rsidRPr="00D57207" w:rsidRDefault="00D57207">
      <w:r>
        <w:rPr>
          <w:b/>
        </w:rPr>
        <w:tab/>
      </w:r>
      <w:r w:rsidRPr="00D57207">
        <w:t>Różnica zwiększająca k</w:t>
      </w:r>
      <w:r w:rsidR="00A976D6">
        <w:t xml:space="preserve">oszty roku następnego </w:t>
      </w:r>
      <w:r w:rsidR="00A976D6">
        <w:tab/>
        <w:t>21.128,23</w:t>
      </w:r>
      <w:r w:rsidRPr="00D57207">
        <w:t xml:space="preserve"> zł.</w:t>
      </w:r>
    </w:p>
    <w:p w:rsidR="00E93754" w:rsidRDefault="00E93754">
      <w:pPr>
        <w:rPr>
          <w:b/>
        </w:rPr>
      </w:pPr>
    </w:p>
    <w:p w:rsidR="00DB579B" w:rsidRDefault="00DB579B">
      <w:pPr>
        <w:rPr>
          <w:b/>
        </w:rPr>
      </w:pPr>
    </w:p>
    <w:p w:rsidR="009129A9" w:rsidRDefault="009129A9">
      <w:pPr>
        <w:rPr>
          <w:b/>
        </w:rPr>
      </w:pPr>
    </w:p>
    <w:p w:rsidR="009129A9" w:rsidRDefault="00AF6B1C">
      <w:r>
        <w:t>Sporządzono dnia 14</w:t>
      </w:r>
      <w:r w:rsidR="00A976D6">
        <w:t>.02.2014</w:t>
      </w:r>
      <w:r w:rsidR="009129A9" w:rsidRPr="009129A9">
        <w:t xml:space="preserve"> r.</w:t>
      </w:r>
      <w:r w:rsidR="005C0818">
        <w:tab/>
      </w:r>
      <w:r w:rsidR="005C0818">
        <w:tab/>
      </w:r>
      <w:r w:rsidR="005C0818">
        <w:tab/>
      </w:r>
      <w:r w:rsidR="005C0818">
        <w:tab/>
      </w:r>
      <w:r w:rsidR="005C0818">
        <w:tab/>
      </w:r>
      <w:r w:rsidR="005C0818">
        <w:tab/>
      </w:r>
    </w:p>
    <w:p w:rsidR="005C0818" w:rsidRDefault="005C0818">
      <w:r>
        <w:tab/>
      </w:r>
      <w:r w:rsidR="009129A9">
        <w:t xml:space="preserve">Ewa Żukowska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818" w:rsidRDefault="00820D76">
      <w:r>
        <w:tab/>
      </w:r>
      <w:r>
        <w:tab/>
      </w:r>
      <w:r>
        <w:tab/>
      </w:r>
      <w:r w:rsidR="00D57207">
        <w:tab/>
      </w:r>
      <w:r w:rsidR="00D57207">
        <w:tab/>
      </w:r>
      <w:r w:rsidR="00D57207">
        <w:tab/>
      </w:r>
      <w:r w:rsidR="00D57207">
        <w:tab/>
      </w:r>
      <w:r w:rsidR="00D57207">
        <w:tab/>
      </w:r>
      <w:r w:rsidR="00D57207">
        <w:tab/>
        <w:t xml:space="preserve">     </w:t>
      </w:r>
    </w:p>
    <w:p w:rsidR="009129A9" w:rsidRDefault="009129A9"/>
    <w:p w:rsidR="009B0BA2" w:rsidRDefault="009B0BA2"/>
    <w:p w:rsidR="009B0BA2" w:rsidRDefault="009B0BA2"/>
    <w:p w:rsidR="009B0BA2" w:rsidRDefault="009B0BA2"/>
    <w:p w:rsidR="009129A9" w:rsidRDefault="009129A9"/>
    <w:p w:rsidR="00D7152D" w:rsidRDefault="00D7152D"/>
    <w:p w:rsidR="009129A9" w:rsidRDefault="009129A9"/>
    <w:p w:rsidR="009129A9" w:rsidRPr="00C12EFB" w:rsidRDefault="009129A9" w:rsidP="00B06595">
      <w:pPr>
        <w:ind w:left="2832" w:firstLine="708"/>
        <w:rPr>
          <w:b/>
        </w:rPr>
      </w:pPr>
      <w:r w:rsidRPr="00C12EFB">
        <w:rPr>
          <w:b/>
        </w:rPr>
        <w:t>Zarząd Fundacji Rozwoju Ziemi Oleckiej</w:t>
      </w:r>
    </w:p>
    <w:p w:rsidR="009129A9" w:rsidRDefault="009129A9" w:rsidP="009129A9">
      <w:pPr>
        <w:ind w:left="3545" w:firstLine="709"/>
      </w:pPr>
    </w:p>
    <w:p w:rsidR="009129A9" w:rsidRDefault="009C7DAE" w:rsidP="009129A9">
      <w:r>
        <w:tab/>
      </w:r>
      <w:r>
        <w:tab/>
      </w:r>
      <w:r>
        <w:tab/>
      </w:r>
      <w:r>
        <w:tab/>
      </w:r>
      <w:r w:rsidR="00B06595">
        <w:t xml:space="preserve">       </w:t>
      </w:r>
      <w:r w:rsidR="004C7BE9">
        <w:t xml:space="preserve"> </w:t>
      </w:r>
      <w:r>
        <w:t>Wice</w:t>
      </w:r>
      <w:r w:rsidR="009129A9">
        <w:t xml:space="preserve">prezes Zarządu </w:t>
      </w:r>
      <w:r w:rsidR="009129A9">
        <w:tab/>
      </w:r>
      <w:r w:rsidR="009129A9">
        <w:tab/>
        <w:t>Prezes Zarządu</w:t>
      </w:r>
    </w:p>
    <w:p w:rsidR="009129A9" w:rsidRDefault="009129A9" w:rsidP="00912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9A9" w:rsidRDefault="009129A9" w:rsidP="009129A9">
      <w:r>
        <w:tab/>
      </w:r>
      <w:r>
        <w:tab/>
      </w:r>
    </w:p>
    <w:p w:rsidR="009129A9" w:rsidRDefault="009129A9">
      <w:r>
        <w:tab/>
      </w:r>
      <w:r>
        <w:tab/>
      </w:r>
      <w:r>
        <w:tab/>
        <w:t xml:space="preserve"> </w:t>
      </w:r>
      <w:r w:rsidR="009D20F3">
        <w:tab/>
      </w:r>
      <w:r>
        <w:t xml:space="preserve">   </w:t>
      </w:r>
      <w:r w:rsidR="00B06595">
        <w:tab/>
      </w:r>
      <w:r>
        <w:t xml:space="preserve"> Marian Prusko</w:t>
      </w:r>
      <w:r w:rsidR="00302A56">
        <w:tab/>
        <w:t xml:space="preserve">      Andrzej Wojczulewicz</w:t>
      </w:r>
      <w:r w:rsidR="00302A56">
        <w:tab/>
      </w:r>
      <w:r w:rsidR="00302A56">
        <w:tab/>
      </w:r>
      <w:r w:rsidR="00302A56">
        <w:tab/>
      </w:r>
      <w:r w:rsidR="00302A56">
        <w:tab/>
      </w:r>
    </w:p>
    <w:p w:rsidR="009B0E03" w:rsidRPr="00302A56" w:rsidRDefault="00742803" w:rsidP="00302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79B">
        <w:tab/>
      </w:r>
      <w:r w:rsidR="00302A56">
        <w:tab/>
      </w:r>
      <w:r w:rsidR="00302A56">
        <w:tab/>
      </w:r>
      <w:r w:rsidR="00302A56">
        <w:tab/>
      </w:r>
      <w:r w:rsidR="00302A56">
        <w:tab/>
      </w:r>
    </w:p>
    <w:sectPr w:rsidR="009B0E03" w:rsidRPr="00302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12" w:rsidRDefault="003B2112">
      <w:r>
        <w:separator/>
      </w:r>
    </w:p>
  </w:endnote>
  <w:endnote w:type="continuationSeparator" w:id="0">
    <w:p w:rsidR="003B2112" w:rsidRDefault="003B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EC" w:rsidRDefault="001E6B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BEC" w:rsidRDefault="001E6B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EC" w:rsidRDefault="001E6B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07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E6BEC" w:rsidRDefault="001E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12" w:rsidRDefault="003B2112">
      <w:r>
        <w:separator/>
      </w:r>
    </w:p>
  </w:footnote>
  <w:footnote w:type="continuationSeparator" w:id="0">
    <w:p w:rsidR="003B2112" w:rsidRDefault="003B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27"/>
    <w:multiLevelType w:val="hybridMultilevel"/>
    <w:tmpl w:val="EBF6D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213E6"/>
    <w:multiLevelType w:val="hybridMultilevel"/>
    <w:tmpl w:val="8FB22C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119C8"/>
    <w:multiLevelType w:val="hybridMultilevel"/>
    <w:tmpl w:val="F6E8D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A41"/>
    <w:multiLevelType w:val="hybridMultilevel"/>
    <w:tmpl w:val="7A686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C57EA"/>
    <w:multiLevelType w:val="hybridMultilevel"/>
    <w:tmpl w:val="35EC303E"/>
    <w:lvl w:ilvl="0" w:tplc="C3948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DF714A"/>
    <w:multiLevelType w:val="hybridMultilevel"/>
    <w:tmpl w:val="CC2AE482"/>
    <w:lvl w:ilvl="0" w:tplc="07D4AF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25D8"/>
    <w:multiLevelType w:val="hybridMultilevel"/>
    <w:tmpl w:val="C194D10C"/>
    <w:lvl w:ilvl="0" w:tplc="5D62E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AA6094"/>
    <w:multiLevelType w:val="hybridMultilevel"/>
    <w:tmpl w:val="F41C6554"/>
    <w:lvl w:ilvl="0" w:tplc="82BA80E2">
      <w:start w:val="9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25D778D"/>
    <w:multiLevelType w:val="hybridMultilevel"/>
    <w:tmpl w:val="A0FA2476"/>
    <w:lvl w:ilvl="0" w:tplc="26DC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215DB"/>
    <w:multiLevelType w:val="hybridMultilevel"/>
    <w:tmpl w:val="BDC82854"/>
    <w:lvl w:ilvl="0" w:tplc="377630E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25F1771"/>
    <w:multiLevelType w:val="hybridMultilevel"/>
    <w:tmpl w:val="11288AB2"/>
    <w:lvl w:ilvl="0" w:tplc="2806D5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3791E"/>
    <w:multiLevelType w:val="hybridMultilevel"/>
    <w:tmpl w:val="7A1CF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24809"/>
    <w:multiLevelType w:val="hybridMultilevel"/>
    <w:tmpl w:val="7A686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B2777"/>
    <w:multiLevelType w:val="hybridMultilevel"/>
    <w:tmpl w:val="55AE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93C7B"/>
    <w:multiLevelType w:val="hybridMultilevel"/>
    <w:tmpl w:val="D99E1750"/>
    <w:lvl w:ilvl="0" w:tplc="2556D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B02592"/>
    <w:multiLevelType w:val="hybridMultilevel"/>
    <w:tmpl w:val="48BA9EA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77BD0"/>
    <w:multiLevelType w:val="hybridMultilevel"/>
    <w:tmpl w:val="6234D124"/>
    <w:lvl w:ilvl="0" w:tplc="CC3A57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179EF"/>
    <w:multiLevelType w:val="hybridMultilevel"/>
    <w:tmpl w:val="165C0D7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3373F"/>
    <w:multiLevelType w:val="hybridMultilevel"/>
    <w:tmpl w:val="2FA63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B458D"/>
    <w:multiLevelType w:val="hybridMultilevel"/>
    <w:tmpl w:val="31527C7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A23E7E"/>
    <w:multiLevelType w:val="hybridMultilevel"/>
    <w:tmpl w:val="2488ED4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01FC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03988"/>
    <w:multiLevelType w:val="hybridMultilevel"/>
    <w:tmpl w:val="D9261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F0111"/>
    <w:multiLevelType w:val="hybridMultilevel"/>
    <w:tmpl w:val="F7901660"/>
    <w:lvl w:ilvl="0" w:tplc="9BBE3CC6">
      <w:start w:val="9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4"/>
  </w:num>
  <w:num w:numId="5">
    <w:abstractNumId w:val="16"/>
  </w:num>
  <w:num w:numId="6">
    <w:abstractNumId w:val="17"/>
  </w:num>
  <w:num w:numId="7">
    <w:abstractNumId w:val="22"/>
  </w:num>
  <w:num w:numId="8">
    <w:abstractNumId w:val="5"/>
  </w:num>
  <w:num w:numId="9">
    <w:abstractNumId w:val="9"/>
  </w:num>
  <w:num w:numId="10">
    <w:abstractNumId w:val="13"/>
  </w:num>
  <w:num w:numId="11">
    <w:abstractNumId w:val="20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8"/>
  </w:num>
  <w:num w:numId="18">
    <w:abstractNumId w:val="12"/>
  </w:num>
  <w:num w:numId="19">
    <w:abstractNumId w:val="19"/>
  </w:num>
  <w:num w:numId="20">
    <w:abstractNumId w:val="6"/>
  </w:num>
  <w:num w:numId="21">
    <w:abstractNumId w:val="7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91E"/>
    <w:rsid w:val="0001019B"/>
    <w:rsid w:val="0002025A"/>
    <w:rsid w:val="00026191"/>
    <w:rsid w:val="00027A0F"/>
    <w:rsid w:val="0003067B"/>
    <w:rsid w:val="00036B52"/>
    <w:rsid w:val="00042E3B"/>
    <w:rsid w:val="000462CC"/>
    <w:rsid w:val="0004717F"/>
    <w:rsid w:val="00071994"/>
    <w:rsid w:val="00076829"/>
    <w:rsid w:val="000835F4"/>
    <w:rsid w:val="000C777E"/>
    <w:rsid w:val="000E3155"/>
    <w:rsid w:val="000E4D9D"/>
    <w:rsid w:val="000F12CC"/>
    <w:rsid w:val="000F685B"/>
    <w:rsid w:val="00102E58"/>
    <w:rsid w:val="001260DC"/>
    <w:rsid w:val="0013418E"/>
    <w:rsid w:val="001371A0"/>
    <w:rsid w:val="00141C69"/>
    <w:rsid w:val="00142F54"/>
    <w:rsid w:val="001564BB"/>
    <w:rsid w:val="00162BD2"/>
    <w:rsid w:val="001A1A84"/>
    <w:rsid w:val="001A4E6E"/>
    <w:rsid w:val="001B3E38"/>
    <w:rsid w:val="001B567D"/>
    <w:rsid w:val="001E49BA"/>
    <w:rsid w:val="001E6BEC"/>
    <w:rsid w:val="001F09A7"/>
    <w:rsid w:val="00215D86"/>
    <w:rsid w:val="00222833"/>
    <w:rsid w:val="002239E2"/>
    <w:rsid w:val="0022516B"/>
    <w:rsid w:val="00244237"/>
    <w:rsid w:val="0024436E"/>
    <w:rsid w:val="00257AF4"/>
    <w:rsid w:val="00257D9B"/>
    <w:rsid w:val="002631DA"/>
    <w:rsid w:val="002661F5"/>
    <w:rsid w:val="00296E92"/>
    <w:rsid w:val="002D0983"/>
    <w:rsid w:val="002D1E17"/>
    <w:rsid w:val="002D57E4"/>
    <w:rsid w:val="002F0688"/>
    <w:rsid w:val="002F1119"/>
    <w:rsid w:val="002F5782"/>
    <w:rsid w:val="00302A56"/>
    <w:rsid w:val="00306A59"/>
    <w:rsid w:val="00312124"/>
    <w:rsid w:val="00342FE0"/>
    <w:rsid w:val="0036007E"/>
    <w:rsid w:val="003653C8"/>
    <w:rsid w:val="003760ED"/>
    <w:rsid w:val="00376628"/>
    <w:rsid w:val="003A4FFF"/>
    <w:rsid w:val="003B2112"/>
    <w:rsid w:val="003C0A1B"/>
    <w:rsid w:val="003C416C"/>
    <w:rsid w:val="003E18D4"/>
    <w:rsid w:val="003F24C3"/>
    <w:rsid w:val="003F529A"/>
    <w:rsid w:val="003F561C"/>
    <w:rsid w:val="00407728"/>
    <w:rsid w:val="004138A7"/>
    <w:rsid w:val="00413A17"/>
    <w:rsid w:val="00416340"/>
    <w:rsid w:val="00417D1B"/>
    <w:rsid w:val="00434C9B"/>
    <w:rsid w:val="00435865"/>
    <w:rsid w:val="0043587D"/>
    <w:rsid w:val="004373FA"/>
    <w:rsid w:val="00443BEB"/>
    <w:rsid w:val="00461359"/>
    <w:rsid w:val="00471231"/>
    <w:rsid w:val="00482764"/>
    <w:rsid w:val="004A2B73"/>
    <w:rsid w:val="004A31FF"/>
    <w:rsid w:val="004C1DA6"/>
    <w:rsid w:val="004C384D"/>
    <w:rsid w:val="004C7BE9"/>
    <w:rsid w:val="004D32D2"/>
    <w:rsid w:val="004D4065"/>
    <w:rsid w:val="004D723F"/>
    <w:rsid w:val="004F44F2"/>
    <w:rsid w:val="005211D9"/>
    <w:rsid w:val="00522924"/>
    <w:rsid w:val="00523C78"/>
    <w:rsid w:val="00526877"/>
    <w:rsid w:val="00531C20"/>
    <w:rsid w:val="00533EC0"/>
    <w:rsid w:val="005515BA"/>
    <w:rsid w:val="00574E71"/>
    <w:rsid w:val="005834B2"/>
    <w:rsid w:val="00585771"/>
    <w:rsid w:val="00590F7F"/>
    <w:rsid w:val="0059659D"/>
    <w:rsid w:val="005A4B75"/>
    <w:rsid w:val="005A6FAA"/>
    <w:rsid w:val="005C0818"/>
    <w:rsid w:val="005C4908"/>
    <w:rsid w:val="005D338F"/>
    <w:rsid w:val="005D62A4"/>
    <w:rsid w:val="005E2BE3"/>
    <w:rsid w:val="005E7461"/>
    <w:rsid w:val="00603FAB"/>
    <w:rsid w:val="006063A8"/>
    <w:rsid w:val="006104BB"/>
    <w:rsid w:val="00614F80"/>
    <w:rsid w:val="00646A97"/>
    <w:rsid w:val="0066197D"/>
    <w:rsid w:val="00697F92"/>
    <w:rsid w:val="006A6D3F"/>
    <w:rsid w:val="006B3BDC"/>
    <w:rsid w:val="006F6E60"/>
    <w:rsid w:val="0071187B"/>
    <w:rsid w:val="00712343"/>
    <w:rsid w:val="007124EC"/>
    <w:rsid w:val="00712BA2"/>
    <w:rsid w:val="007136B2"/>
    <w:rsid w:val="0073205C"/>
    <w:rsid w:val="00742803"/>
    <w:rsid w:val="00746B87"/>
    <w:rsid w:val="00761A4F"/>
    <w:rsid w:val="00762C2C"/>
    <w:rsid w:val="00764A7B"/>
    <w:rsid w:val="007747DF"/>
    <w:rsid w:val="0078373A"/>
    <w:rsid w:val="00790EB1"/>
    <w:rsid w:val="007A202D"/>
    <w:rsid w:val="007A2BCE"/>
    <w:rsid w:val="007A3801"/>
    <w:rsid w:val="007A396D"/>
    <w:rsid w:val="007A7B55"/>
    <w:rsid w:val="007B00B9"/>
    <w:rsid w:val="007D7FEF"/>
    <w:rsid w:val="007E5025"/>
    <w:rsid w:val="007F5892"/>
    <w:rsid w:val="00812738"/>
    <w:rsid w:val="008132FD"/>
    <w:rsid w:val="00816CFF"/>
    <w:rsid w:val="00820D76"/>
    <w:rsid w:val="00820DFE"/>
    <w:rsid w:val="00837C47"/>
    <w:rsid w:val="00854881"/>
    <w:rsid w:val="0088038B"/>
    <w:rsid w:val="00895C24"/>
    <w:rsid w:val="008A42AB"/>
    <w:rsid w:val="008A695B"/>
    <w:rsid w:val="008C1A51"/>
    <w:rsid w:val="008C53ED"/>
    <w:rsid w:val="008D06F7"/>
    <w:rsid w:val="008D4020"/>
    <w:rsid w:val="008D4172"/>
    <w:rsid w:val="008F16D0"/>
    <w:rsid w:val="00901FAC"/>
    <w:rsid w:val="0090362C"/>
    <w:rsid w:val="00906C96"/>
    <w:rsid w:val="009129A9"/>
    <w:rsid w:val="00944435"/>
    <w:rsid w:val="009545AC"/>
    <w:rsid w:val="00961790"/>
    <w:rsid w:val="00970A37"/>
    <w:rsid w:val="00977E10"/>
    <w:rsid w:val="0098056F"/>
    <w:rsid w:val="00993CB9"/>
    <w:rsid w:val="009968D0"/>
    <w:rsid w:val="009A011D"/>
    <w:rsid w:val="009A4033"/>
    <w:rsid w:val="009A59BB"/>
    <w:rsid w:val="009B0BA2"/>
    <w:rsid w:val="009B0E03"/>
    <w:rsid w:val="009B3D7D"/>
    <w:rsid w:val="009B54A2"/>
    <w:rsid w:val="009B6221"/>
    <w:rsid w:val="009C7DAE"/>
    <w:rsid w:val="009D20F3"/>
    <w:rsid w:val="009E5C6D"/>
    <w:rsid w:val="009F1D29"/>
    <w:rsid w:val="009F5875"/>
    <w:rsid w:val="00A21ADF"/>
    <w:rsid w:val="00A2381C"/>
    <w:rsid w:val="00A2680E"/>
    <w:rsid w:val="00A976D6"/>
    <w:rsid w:val="00AA0F5C"/>
    <w:rsid w:val="00AB3EF2"/>
    <w:rsid w:val="00AB410C"/>
    <w:rsid w:val="00AC0851"/>
    <w:rsid w:val="00AF6B1C"/>
    <w:rsid w:val="00B06595"/>
    <w:rsid w:val="00B105F5"/>
    <w:rsid w:val="00B1091E"/>
    <w:rsid w:val="00B134A5"/>
    <w:rsid w:val="00B13CE5"/>
    <w:rsid w:val="00B24888"/>
    <w:rsid w:val="00B37FC7"/>
    <w:rsid w:val="00B602CA"/>
    <w:rsid w:val="00B81481"/>
    <w:rsid w:val="00B932B6"/>
    <w:rsid w:val="00BA7832"/>
    <w:rsid w:val="00BC4963"/>
    <w:rsid w:val="00BE2D37"/>
    <w:rsid w:val="00BF1209"/>
    <w:rsid w:val="00BF1AB2"/>
    <w:rsid w:val="00C06AD6"/>
    <w:rsid w:val="00C32239"/>
    <w:rsid w:val="00C335E5"/>
    <w:rsid w:val="00C34DD3"/>
    <w:rsid w:val="00C34E9B"/>
    <w:rsid w:val="00C57018"/>
    <w:rsid w:val="00C61C60"/>
    <w:rsid w:val="00C6315B"/>
    <w:rsid w:val="00C64186"/>
    <w:rsid w:val="00C85A73"/>
    <w:rsid w:val="00CA6CEF"/>
    <w:rsid w:val="00CC03B0"/>
    <w:rsid w:val="00CE522F"/>
    <w:rsid w:val="00CF1338"/>
    <w:rsid w:val="00CF253D"/>
    <w:rsid w:val="00CF4978"/>
    <w:rsid w:val="00CF5227"/>
    <w:rsid w:val="00D14C13"/>
    <w:rsid w:val="00D216FD"/>
    <w:rsid w:val="00D21F06"/>
    <w:rsid w:val="00D35026"/>
    <w:rsid w:val="00D51D2B"/>
    <w:rsid w:val="00D57207"/>
    <w:rsid w:val="00D67336"/>
    <w:rsid w:val="00D677D2"/>
    <w:rsid w:val="00D7152D"/>
    <w:rsid w:val="00D7560F"/>
    <w:rsid w:val="00D76CAF"/>
    <w:rsid w:val="00D95F14"/>
    <w:rsid w:val="00DA04CE"/>
    <w:rsid w:val="00DB579B"/>
    <w:rsid w:val="00DC0201"/>
    <w:rsid w:val="00DD48F1"/>
    <w:rsid w:val="00DE04E8"/>
    <w:rsid w:val="00DE22A1"/>
    <w:rsid w:val="00DF09F7"/>
    <w:rsid w:val="00E00FFE"/>
    <w:rsid w:val="00E04267"/>
    <w:rsid w:val="00E1061B"/>
    <w:rsid w:val="00E22755"/>
    <w:rsid w:val="00E4743F"/>
    <w:rsid w:val="00E5524A"/>
    <w:rsid w:val="00E64C07"/>
    <w:rsid w:val="00E67224"/>
    <w:rsid w:val="00E672CE"/>
    <w:rsid w:val="00E809F7"/>
    <w:rsid w:val="00E93754"/>
    <w:rsid w:val="00E95CFB"/>
    <w:rsid w:val="00EB70BB"/>
    <w:rsid w:val="00EC617C"/>
    <w:rsid w:val="00ED09A9"/>
    <w:rsid w:val="00EE323F"/>
    <w:rsid w:val="00EE3642"/>
    <w:rsid w:val="00EF755F"/>
    <w:rsid w:val="00EF7601"/>
    <w:rsid w:val="00F03132"/>
    <w:rsid w:val="00F25BAE"/>
    <w:rsid w:val="00F4434F"/>
    <w:rsid w:val="00F560D8"/>
    <w:rsid w:val="00F563E4"/>
    <w:rsid w:val="00F75223"/>
    <w:rsid w:val="00F930D0"/>
    <w:rsid w:val="00F9714E"/>
    <w:rsid w:val="00FA3C2D"/>
    <w:rsid w:val="00FB0668"/>
    <w:rsid w:val="00FB194A"/>
    <w:rsid w:val="00FB35A1"/>
    <w:rsid w:val="00FC7AB4"/>
    <w:rsid w:val="00FD0F76"/>
    <w:rsid w:val="00FD5DA5"/>
    <w:rsid w:val="00FE4329"/>
    <w:rsid w:val="00FE7CA1"/>
    <w:rsid w:val="00FF0605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1065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INFORMACJE I OBJAŚNIENIA</vt:lpstr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INFORMACJE I OBJAŚNIENIA</dc:title>
  <dc:creator>win98</dc:creator>
  <cp:lastModifiedBy>admin</cp:lastModifiedBy>
  <cp:revision>2</cp:revision>
  <cp:lastPrinted>2008-01-28T09:45:00Z</cp:lastPrinted>
  <dcterms:created xsi:type="dcterms:W3CDTF">2014-10-08T12:50:00Z</dcterms:created>
  <dcterms:modified xsi:type="dcterms:W3CDTF">2014-10-08T12:50:00Z</dcterms:modified>
</cp:coreProperties>
</file>